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Layout w:type="fixed"/>
        <w:tblLook w:val="0000"/>
      </w:tblPr>
      <w:tblGrid>
        <w:gridCol w:w="9854"/>
      </w:tblGrid>
      <w:tr w:rsidR="00EE1F7C" w:rsidRPr="008F71A5">
        <w:tc>
          <w:tcPr>
            <w:tcW w:w="9854" w:type="dxa"/>
          </w:tcPr>
          <w:p w:rsidR="00EE1F7C" w:rsidRPr="008F71A5" w:rsidRDefault="00887FFC">
            <w:pPr>
              <w:rPr>
                <w:rFonts w:cs="B Nazanin"/>
                <w:rtl/>
              </w:rPr>
            </w:pPr>
            <w:r>
              <w:rPr>
                <w:rFonts w:cs="B Nazanin"/>
                <w:rtl/>
              </w:rPr>
              <w:pict>
                <v:rect id="_x0000_s1027" style="position:absolute;left:0;text-align:left;margin-left:230.4pt;margin-top:2.75pt;width:14.4pt;height:14.4pt;z-index:251658240;mso-position-horizontal-relative:page" o:allowincell="f">
                  <w10:wrap anchorx="page"/>
                </v:rect>
              </w:pict>
            </w:r>
            <w:r>
              <w:rPr>
                <w:rFonts w:cs="B Nazanin"/>
                <w:rtl/>
              </w:rPr>
              <w:pict>
                <v:rect id="_x0000_s1026" style="position:absolute;left:0;text-align:left;margin-left:423.3pt;margin-top:2.45pt;width:14.4pt;height:14.4pt;z-index:251657216;mso-position-horizontal-relative:page" o:allowincell="f" fillcolor="black">
                  <w10:wrap anchorx="page"/>
                </v:rect>
              </w:pict>
            </w:r>
            <w:r w:rsidR="00EE1F7C" w:rsidRPr="008F71A5">
              <w:rPr>
                <w:rFonts w:cs="B Nazanin"/>
                <w:rtl/>
              </w:rPr>
              <w:t>مرجع صدور فرم :                      معاونت سرمايه گذاري</w:t>
            </w:r>
            <w:r w:rsidR="002914E7">
              <w:rPr>
                <w:rFonts w:cs="B Nazanin" w:hint="cs"/>
                <w:rtl/>
              </w:rPr>
              <w:t>هاي</w:t>
            </w:r>
            <w:r w:rsidR="00EE1F7C" w:rsidRPr="008F71A5">
              <w:rPr>
                <w:rFonts w:cs="B Nazanin"/>
                <w:rtl/>
              </w:rPr>
              <w:t xml:space="preserve"> صنعتي                        </w:t>
            </w:r>
            <w:r w:rsidR="002914E7">
              <w:rPr>
                <w:rFonts w:cs="B Nazanin" w:hint="cs"/>
                <w:rtl/>
              </w:rPr>
              <w:t xml:space="preserve">    </w:t>
            </w:r>
            <w:r w:rsidR="00EE1F7C" w:rsidRPr="008F71A5">
              <w:rPr>
                <w:rFonts w:cs="B Nazanin"/>
                <w:rtl/>
              </w:rPr>
              <w:t xml:space="preserve">معاونت توسعه صنايع پيشرفته </w:t>
            </w:r>
          </w:p>
        </w:tc>
      </w:tr>
    </w:tbl>
    <w:p w:rsidR="00EE1F7C" w:rsidRPr="008F71A5" w:rsidRDefault="00EE1F7C">
      <w:pPr>
        <w:rPr>
          <w:rFonts w:cs="B Nazanin"/>
          <w:rtl/>
        </w:rPr>
      </w:pPr>
    </w:p>
    <w:tbl>
      <w:tblPr>
        <w:bidiVisual/>
        <w:tblW w:w="0" w:type="auto"/>
        <w:tblLayout w:type="fixed"/>
        <w:tblLook w:val="0000"/>
      </w:tblPr>
      <w:tblGrid>
        <w:gridCol w:w="9854"/>
      </w:tblGrid>
      <w:tr w:rsidR="00EE1F7C" w:rsidRPr="008F71A5">
        <w:tc>
          <w:tcPr>
            <w:tcW w:w="9854" w:type="dxa"/>
          </w:tcPr>
          <w:p w:rsidR="00EE1F7C" w:rsidRPr="008F71A5" w:rsidRDefault="00EE1F7C">
            <w:pPr>
              <w:rPr>
                <w:rFonts w:cs="B Nazanin"/>
                <w:b/>
                <w:bCs/>
                <w:highlight w:val="green"/>
                <w:rtl/>
              </w:rPr>
            </w:pPr>
            <w:r w:rsidRPr="008F71A5">
              <w:rPr>
                <w:rFonts w:cs="B Nazanin"/>
                <w:b/>
                <w:bCs/>
                <w:rtl/>
              </w:rPr>
              <w:t>1- معرفي طرح و هدف از اجراي آن :</w:t>
            </w:r>
          </w:p>
        </w:tc>
      </w:tr>
    </w:tbl>
    <w:p w:rsidR="00EE1F7C" w:rsidRPr="008F71A5" w:rsidRDefault="00EE1F7C">
      <w:pPr>
        <w:rPr>
          <w:rFonts w:cs="B Nazanin"/>
          <w:highlight w:val="green"/>
          <w:rtl/>
        </w:rPr>
      </w:pPr>
    </w:p>
    <w:tbl>
      <w:tblPr>
        <w:bidiVisual/>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54"/>
      </w:tblGrid>
      <w:tr w:rsidR="00EE1F7C" w:rsidRPr="008F71A5" w:rsidTr="002914E7">
        <w:trPr>
          <w:trHeight w:val="1481"/>
        </w:trPr>
        <w:tc>
          <w:tcPr>
            <w:tcW w:w="9854" w:type="dxa"/>
          </w:tcPr>
          <w:p w:rsidR="00EE1F7C" w:rsidRDefault="00EE1F7C" w:rsidP="000C68FB">
            <w:pPr>
              <w:spacing w:before="240"/>
              <w:jc w:val="lowKashida"/>
              <w:rPr>
                <w:rFonts w:cs="B Nazanin"/>
                <w:highlight w:val="green"/>
                <w:rtl/>
                <w:lang w:bidi="fa-IR"/>
              </w:rPr>
            </w:pPr>
            <w:r w:rsidRPr="008F71A5">
              <w:rPr>
                <w:rFonts w:cs="B Nazanin"/>
                <w:sz w:val="26"/>
                <w:szCs w:val="26"/>
                <w:rtl/>
              </w:rPr>
              <w:t>هدف</w:t>
            </w:r>
            <w:r w:rsidR="00EC4C96">
              <w:rPr>
                <w:rFonts w:cs="B Nazanin" w:hint="cs"/>
                <w:sz w:val="26"/>
                <w:szCs w:val="26"/>
                <w:rtl/>
              </w:rPr>
              <w:t xml:space="preserve"> از اجراي </w:t>
            </w:r>
            <w:r w:rsidR="00EC4C96">
              <w:rPr>
                <w:rFonts w:cs="B Nazanin" w:hint="cs"/>
                <w:sz w:val="26"/>
                <w:szCs w:val="26"/>
                <w:rtl/>
                <w:lang w:bidi="fa-IR"/>
              </w:rPr>
              <w:t>اين</w:t>
            </w:r>
            <w:r w:rsidRPr="008F71A5">
              <w:rPr>
                <w:rFonts w:cs="B Nazanin"/>
                <w:sz w:val="26"/>
                <w:szCs w:val="26"/>
                <w:rtl/>
              </w:rPr>
              <w:t xml:space="preserve"> طرح </w:t>
            </w:r>
            <w:r w:rsidR="00EC4C96">
              <w:rPr>
                <w:rFonts w:cs="B Nazanin" w:hint="cs"/>
                <w:sz w:val="26"/>
                <w:szCs w:val="26"/>
                <w:rtl/>
              </w:rPr>
              <w:t>ف</w:t>
            </w:r>
            <w:r w:rsidR="00EC4C96">
              <w:rPr>
                <w:rFonts w:cs="B Nazanin"/>
                <w:sz w:val="26"/>
                <w:szCs w:val="26"/>
                <w:rtl/>
              </w:rPr>
              <w:t>رآوري و بسته بندي خرما</w:t>
            </w:r>
            <w:r w:rsidR="00F62B53" w:rsidRPr="008F71A5">
              <w:rPr>
                <w:rFonts w:cs="B Nazanin"/>
                <w:sz w:val="26"/>
                <w:szCs w:val="26"/>
                <w:rtl/>
              </w:rPr>
              <w:t xml:space="preserve"> </w:t>
            </w:r>
            <w:r w:rsidRPr="008F71A5">
              <w:rPr>
                <w:rFonts w:cs="B Nazanin"/>
                <w:sz w:val="26"/>
                <w:szCs w:val="26"/>
                <w:rtl/>
              </w:rPr>
              <w:t>مي</w:t>
            </w:r>
            <w:r w:rsidR="00EC4C96">
              <w:rPr>
                <w:rFonts w:cs="B Nazanin" w:hint="cs"/>
                <w:sz w:val="26"/>
                <w:szCs w:val="26"/>
                <w:rtl/>
              </w:rPr>
              <w:softHyphen/>
            </w:r>
            <w:r w:rsidRPr="008F71A5">
              <w:rPr>
                <w:rFonts w:cs="B Nazanin"/>
                <w:sz w:val="26"/>
                <w:szCs w:val="26"/>
                <w:rtl/>
              </w:rPr>
              <w:t>باشد .</w:t>
            </w:r>
            <w:r w:rsidR="00EC4C96">
              <w:rPr>
                <w:rFonts w:cs="B Nazanin" w:hint="cs"/>
                <w:sz w:val="26"/>
                <w:szCs w:val="26"/>
                <w:rtl/>
              </w:rPr>
              <w:t xml:space="preserve"> با توجه به اينكه ايران يكي از بزرگترين توليد كنندگان خرما در جهان مي</w:t>
            </w:r>
            <w:r w:rsidR="00EC4C96">
              <w:rPr>
                <w:rFonts w:cs="B Nazanin" w:hint="cs"/>
                <w:sz w:val="26"/>
                <w:szCs w:val="26"/>
                <w:rtl/>
              </w:rPr>
              <w:softHyphen/>
              <w:t>باشد توجه به صنعت بسته</w:t>
            </w:r>
            <w:r w:rsidR="00EC4C96">
              <w:rPr>
                <w:rFonts w:cs="B Nazanin" w:hint="cs"/>
                <w:sz w:val="26"/>
                <w:szCs w:val="26"/>
                <w:rtl/>
              </w:rPr>
              <w:softHyphen/>
              <w:t xml:space="preserve">بندي يكي از الزامات توسعه بازار خرماي ايران در داخل و خارج از كشور است. </w:t>
            </w:r>
            <w:r w:rsidR="00F62B53" w:rsidRPr="008F71A5">
              <w:rPr>
                <w:rFonts w:cs="B Nazanin"/>
                <w:sz w:val="26"/>
                <w:szCs w:val="26"/>
                <w:rtl/>
              </w:rPr>
              <w:t xml:space="preserve">با انجام </w:t>
            </w:r>
            <w:r w:rsidR="00F62B53" w:rsidRPr="008F71A5">
              <w:rPr>
                <w:rFonts w:cs="B Nazanin" w:hint="cs"/>
                <w:sz w:val="26"/>
                <w:szCs w:val="26"/>
                <w:rtl/>
              </w:rPr>
              <w:t xml:space="preserve"> فرآوری و بسته بندی خرما</w:t>
            </w:r>
            <w:r w:rsidR="00F62B53" w:rsidRPr="008F71A5">
              <w:rPr>
                <w:rFonts w:cs="B Nazanin"/>
                <w:sz w:val="26"/>
                <w:szCs w:val="26"/>
                <w:rtl/>
              </w:rPr>
              <w:t xml:space="preserve"> ارزش خرماي كشور در بازارهاي جهاني افزايش يافته و بدينوسيله سود آوري خوبي را براي طرح به وجود خواهد آورد</w:t>
            </w:r>
            <w:r w:rsidR="002914E7">
              <w:rPr>
                <w:rFonts w:cs="B Nazanin" w:hint="cs"/>
                <w:sz w:val="26"/>
                <w:szCs w:val="26"/>
                <w:rtl/>
              </w:rPr>
              <w:t>.</w:t>
            </w:r>
          </w:p>
          <w:p w:rsidR="002914E7" w:rsidRPr="008F71A5" w:rsidRDefault="002914E7" w:rsidP="002914E7">
            <w:pPr>
              <w:jc w:val="lowKashida"/>
              <w:rPr>
                <w:rFonts w:cs="B Nazanin"/>
                <w:highlight w:val="green"/>
                <w:rtl/>
                <w:lang w:bidi="fa-IR"/>
              </w:rPr>
            </w:pPr>
          </w:p>
        </w:tc>
      </w:tr>
    </w:tbl>
    <w:p w:rsidR="00EE1F7C" w:rsidRPr="008F71A5" w:rsidRDefault="00EE1F7C" w:rsidP="002914E7">
      <w:pPr>
        <w:pStyle w:val="Header"/>
        <w:tabs>
          <w:tab w:val="clear" w:pos="4153"/>
          <w:tab w:val="clear" w:pos="8306"/>
        </w:tabs>
        <w:spacing w:line="480" w:lineRule="exact"/>
        <w:rPr>
          <w:rFonts w:cs="B Nazanin"/>
          <w:highlight w:val="green"/>
          <w:rtl/>
        </w:rPr>
      </w:pPr>
    </w:p>
    <w:tbl>
      <w:tblPr>
        <w:bidiVisual/>
        <w:tblW w:w="9854" w:type="dxa"/>
        <w:tblLayout w:type="fixed"/>
        <w:tblLook w:val="0000"/>
      </w:tblPr>
      <w:tblGrid>
        <w:gridCol w:w="9854"/>
      </w:tblGrid>
      <w:tr w:rsidR="00EE1F7C" w:rsidRPr="008F71A5" w:rsidTr="00A71947">
        <w:tc>
          <w:tcPr>
            <w:tcW w:w="9854" w:type="dxa"/>
          </w:tcPr>
          <w:p w:rsidR="002914E7" w:rsidRDefault="002914E7" w:rsidP="00113A00">
            <w:pPr>
              <w:rPr>
                <w:rFonts w:cs="B Nazanin"/>
                <w:sz w:val="26"/>
                <w:szCs w:val="26"/>
                <w:highlight w:val="green"/>
                <w:rtl/>
              </w:rPr>
            </w:pPr>
          </w:p>
          <w:p w:rsidR="00EE1F7C" w:rsidRPr="008F71A5" w:rsidRDefault="002914E7" w:rsidP="00A71947">
            <w:pPr>
              <w:rPr>
                <w:rFonts w:cs="B Nazanin"/>
                <w:b/>
                <w:bCs/>
                <w:highlight w:val="green"/>
                <w:rtl/>
              </w:rPr>
            </w:pPr>
            <w:r>
              <w:rPr>
                <w:rFonts w:cs="B Nazanin"/>
                <w:sz w:val="26"/>
                <w:szCs w:val="26"/>
                <w:highlight w:val="green"/>
                <w:rtl/>
              </w:rPr>
              <w:br w:type="page"/>
            </w:r>
            <w:r w:rsidR="00A71947">
              <w:rPr>
                <w:rFonts w:cs="B Nazanin" w:hint="cs"/>
                <w:b/>
                <w:bCs/>
                <w:rtl/>
                <w:lang w:bidi="fa-IR"/>
              </w:rPr>
              <w:t>2</w:t>
            </w:r>
            <w:r w:rsidR="00EE1F7C" w:rsidRPr="008F71A5">
              <w:rPr>
                <w:rFonts w:cs="B Nazanin"/>
                <w:b/>
                <w:bCs/>
                <w:rtl/>
              </w:rPr>
              <w:t>- نوع و مشخصات محصول  :</w:t>
            </w:r>
          </w:p>
        </w:tc>
      </w:tr>
    </w:tbl>
    <w:p w:rsidR="00EE1F7C" w:rsidRPr="008F71A5" w:rsidRDefault="00EE1F7C">
      <w:pPr>
        <w:pStyle w:val="Header"/>
        <w:tabs>
          <w:tab w:val="clear" w:pos="4153"/>
          <w:tab w:val="clear" w:pos="8306"/>
        </w:tabs>
        <w:rPr>
          <w:rFonts w:cs="B Nazanin"/>
          <w:highlight w:val="green"/>
          <w:rtl/>
        </w:rPr>
      </w:pPr>
    </w:p>
    <w:tbl>
      <w:tblPr>
        <w:bidiVisual/>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54"/>
      </w:tblGrid>
      <w:tr w:rsidR="00EE1F7C" w:rsidRPr="008F71A5">
        <w:tc>
          <w:tcPr>
            <w:tcW w:w="9854" w:type="dxa"/>
          </w:tcPr>
          <w:p w:rsidR="00C059AB" w:rsidRPr="00956316" w:rsidRDefault="00EE1F7C" w:rsidP="00DE6FFC">
            <w:pPr>
              <w:jc w:val="lowKashida"/>
              <w:rPr>
                <w:rFonts w:cs="B Nazanin"/>
                <w:color w:val="FF0000"/>
                <w:sz w:val="26"/>
                <w:szCs w:val="26"/>
                <w:rtl/>
              </w:rPr>
            </w:pPr>
            <w:r w:rsidRPr="00C011BD">
              <w:rPr>
                <w:rFonts w:cs="B Nazanin"/>
                <w:sz w:val="25"/>
                <w:szCs w:val="25"/>
                <w:rtl/>
              </w:rPr>
              <w:t xml:space="preserve">محصول توليدي طرح </w:t>
            </w:r>
            <w:r w:rsidR="00E6613E" w:rsidRPr="00C011BD">
              <w:rPr>
                <w:rFonts w:cs="B Nazanin" w:hint="cs"/>
                <w:sz w:val="25"/>
                <w:szCs w:val="25"/>
                <w:rtl/>
              </w:rPr>
              <w:t xml:space="preserve">خرمای خوراکی بسته بندی شده </w:t>
            </w:r>
            <w:r w:rsidRPr="00C011BD">
              <w:rPr>
                <w:rFonts w:cs="B Nazanin"/>
                <w:sz w:val="25"/>
                <w:szCs w:val="25"/>
                <w:rtl/>
              </w:rPr>
              <w:t>است</w:t>
            </w:r>
            <w:r w:rsidR="00C059AB" w:rsidRPr="00C011BD">
              <w:rPr>
                <w:rFonts w:cs="B Nazanin" w:hint="cs"/>
                <w:sz w:val="25"/>
                <w:szCs w:val="25"/>
                <w:rtl/>
              </w:rPr>
              <w:t xml:space="preserve"> .</w:t>
            </w:r>
            <w:r w:rsidRPr="00C011BD">
              <w:rPr>
                <w:rFonts w:cs="B Nazanin"/>
                <w:sz w:val="25"/>
                <w:szCs w:val="25"/>
                <w:rtl/>
              </w:rPr>
              <w:t xml:space="preserve"> </w:t>
            </w:r>
            <w:r w:rsidR="005338BF" w:rsidRPr="00C011BD">
              <w:rPr>
                <w:rFonts w:cs="B Nazanin" w:hint="cs"/>
                <w:sz w:val="25"/>
                <w:szCs w:val="25"/>
                <w:rtl/>
              </w:rPr>
              <w:t xml:space="preserve">كشت خرما در مناطق خاصي از جهان صورت مي گيرد و در بقيه نقاط جهان امكان كشت و عمل آوري خرما وجود ندارد . از نقطه نظر جغرافيايي اين مناطق فاصله بين مدار 29 تا 39 درجه عرض شمالي و آن هم تا ارتفاع 1500 متري سطح دريا تعريف شده است </w:t>
            </w:r>
            <w:r w:rsidR="005338BF" w:rsidRPr="00C011BD">
              <w:rPr>
                <w:rFonts w:cs="B Nazanin"/>
                <w:sz w:val="25"/>
                <w:szCs w:val="25"/>
                <w:rtl/>
              </w:rPr>
              <w:t xml:space="preserve"> . </w:t>
            </w:r>
            <w:r w:rsidR="005338BF" w:rsidRPr="00C011BD">
              <w:rPr>
                <w:rFonts w:cs="B Nazanin" w:hint="cs"/>
                <w:sz w:val="25"/>
                <w:szCs w:val="25"/>
                <w:rtl/>
              </w:rPr>
              <w:t>کشور ایران به لحاظ قرار گرفتن در این منطقه جغرافیایی ، از نظر کشت خرما و توسعه باغات خرما دارای مزیت مناسبی می باشد . به نحوی که با تولید حدود یک میلیون تن خرما در سال جزو 3 تولید کننده اول جهان می باشد</w:t>
            </w:r>
            <w:r w:rsidR="00DE6FFC" w:rsidRPr="00C011BD">
              <w:rPr>
                <w:rFonts w:cs="B Nazanin" w:hint="cs"/>
                <w:sz w:val="25"/>
                <w:szCs w:val="25"/>
                <w:rtl/>
              </w:rPr>
              <w:t>. بر اساس اطلاعات موجود در وزارت جهاد کشاورزی میزان تولید خرمای کشور از 232 هزار تن در سال 1360 به 1006 هزار تن در سال 1387 افزایش یافته است.</w:t>
            </w:r>
            <w:r w:rsidR="00DE6FFC" w:rsidRPr="00C011BD">
              <w:rPr>
                <w:rFonts w:cs="B Nazanin"/>
                <w:sz w:val="25"/>
                <w:szCs w:val="25"/>
                <w:rtl/>
              </w:rPr>
              <w:t xml:space="preserve"> </w:t>
            </w:r>
            <w:r w:rsidR="005338BF" w:rsidRPr="00C011BD">
              <w:rPr>
                <w:rFonts w:cs="B Nazanin"/>
                <w:sz w:val="25"/>
                <w:szCs w:val="25"/>
                <w:rtl/>
              </w:rPr>
              <w:t xml:space="preserve"> </w:t>
            </w:r>
            <w:r w:rsidRPr="00C011BD">
              <w:rPr>
                <w:rFonts w:cs="B Nazanin"/>
                <w:sz w:val="25"/>
                <w:szCs w:val="25"/>
                <w:rtl/>
              </w:rPr>
              <w:t>در حال حاضر خرماي ايران ب</w:t>
            </w:r>
            <w:r w:rsidR="00EC4C96" w:rsidRPr="00C011BD">
              <w:rPr>
                <w:rFonts w:cs="B Nazanin" w:hint="cs"/>
                <w:sz w:val="25"/>
                <w:szCs w:val="25"/>
                <w:rtl/>
              </w:rPr>
              <w:t>ه</w:t>
            </w:r>
            <w:r w:rsidR="00EC4C96" w:rsidRPr="00C011BD">
              <w:rPr>
                <w:rFonts w:cs="B Nazanin" w:hint="cs"/>
                <w:sz w:val="25"/>
                <w:szCs w:val="25"/>
                <w:rtl/>
              </w:rPr>
              <w:softHyphen/>
            </w:r>
            <w:r w:rsidRPr="00C011BD">
              <w:rPr>
                <w:rFonts w:cs="B Nazanin"/>
                <w:sz w:val="25"/>
                <w:szCs w:val="25"/>
                <w:rtl/>
              </w:rPr>
              <w:t>علت عدم فرآوري مناسب، داراي قيمت</w:t>
            </w:r>
            <w:r w:rsidR="00EC4C96" w:rsidRPr="00C011BD">
              <w:rPr>
                <w:rFonts w:cs="B Nazanin" w:hint="cs"/>
                <w:sz w:val="25"/>
                <w:szCs w:val="25"/>
                <w:rtl/>
              </w:rPr>
              <w:softHyphen/>
            </w:r>
            <w:r w:rsidRPr="00C011BD">
              <w:rPr>
                <w:rFonts w:cs="B Nazanin"/>
                <w:sz w:val="25"/>
                <w:szCs w:val="25"/>
                <w:rtl/>
              </w:rPr>
              <w:t xml:space="preserve">هاي پايين در بازارهاي جهاني است در اين طرح با عمليات فرآوري </w:t>
            </w:r>
            <w:r w:rsidR="00DE6FFC" w:rsidRPr="00C011BD">
              <w:rPr>
                <w:rFonts w:cs="B Nazanin" w:hint="cs"/>
                <w:sz w:val="25"/>
                <w:szCs w:val="25"/>
                <w:rtl/>
              </w:rPr>
              <w:t xml:space="preserve">    </w:t>
            </w:r>
            <w:r w:rsidRPr="00C011BD">
              <w:rPr>
                <w:rFonts w:cs="B Nazanin"/>
                <w:sz w:val="25"/>
                <w:szCs w:val="25"/>
                <w:rtl/>
              </w:rPr>
              <w:t>( شستشو ، كنترل رطوبت ، پوليش ، درجه بندي) روي خرما ، كيفيت خرماي بسته بندي شده افزايش خواهد يافت و ضمن ايجاد بازار پسندي بهتر ، با قيمت مناسبتري مي توان در بازارهاي داخلي و خارجي عرضه و ارزش افزودة بيشتري را ايجاد</w:t>
            </w:r>
            <w:r w:rsidRPr="008F71A5">
              <w:rPr>
                <w:rFonts w:cs="B Nazanin"/>
                <w:sz w:val="26"/>
                <w:szCs w:val="26"/>
                <w:rtl/>
              </w:rPr>
              <w:t xml:space="preserve"> </w:t>
            </w:r>
            <w:r w:rsidRPr="00C011BD">
              <w:rPr>
                <w:rFonts w:cs="B Nazanin"/>
                <w:sz w:val="25"/>
                <w:szCs w:val="25"/>
                <w:rtl/>
              </w:rPr>
              <w:t>نمود.</w:t>
            </w:r>
            <w:r w:rsidR="00122C74">
              <w:rPr>
                <w:rFonts w:cs="B Nazanin" w:hint="cs"/>
                <w:sz w:val="26"/>
                <w:szCs w:val="26"/>
                <w:rtl/>
              </w:rPr>
              <w:t xml:space="preserve"> </w:t>
            </w:r>
          </w:p>
        </w:tc>
      </w:tr>
    </w:tbl>
    <w:p w:rsidR="00956316" w:rsidRDefault="00956316">
      <w:pPr>
        <w:pStyle w:val="Header"/>
        <w:tabs>
          <w:tab w:val="clear" w:pos="4153"/>
          <w:tab w:val="clear" w:pos="8306"/>
        </w:tabs>
        <w:rPr>
          <w:rFonts w:cs="B Nazanin"/>
        </w:rPr>
      </w:pPr>
    </w:p>
    <w:tbl>
      <w:tblPr>
        <w:bidiVisual/>
        <w:tblW w:w="0" w:type="auto"/>
        <w:tblLayout w:type="fixed"/>
        <w:tblLook w:val="0000"/>
      </w:tblPr>
      <w:tblGrid>
        <w:gridCol w:w="9854"/>
      </w:tblGrid>
      <w:tr w:rsidR="00EE1F7C" w:rsidRPr="008F71A5">
        <w:tc>
          <w:tcPr>
            <w:tcW w:w="9854" w:type="dxa"/>
          </w:tcPr>
          <w:p w:rsidR="00EE1F7C" w:rsidRDefault="00A71947">
            <w:pPr>
              <w:rPr>
                <w:rFonts w:cs="B Nazanin"/>
                <w:b/>
                <w:bCs/>
                <w:rtl/>
              </w:rPr>
            </w:pPr>
            <w:r>
              <w:rPr>
                <w:rFonts w:cs="B Nazanin" w:hint="cs"/>
                <w:b/>
                <w:bCs/>
                <w:rtl/>
              </w:rPr>
              <w:t>3</w:t>
            </w:r>
            <w:r w:rsidR="00EE1F7C" w:rsidRPr="008F71A5">
              <w:rPr>
                <w:rFonts w:cs="B Nazanin"/>
                <w:b/>
                <w:bCs/>
                <w:rtl/>
              </w:rPr>
              <w:t xml:space="preserve">- بررسي بازار : </w:t>
            </w:r>
            <w:r w:rsidR="002914E7">
              <w:rPr>
                <w:rFonts w:cs="B Nazanin" w:hint="cs"/>
                <w:b/>
                <w:b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3"/>
            </w:tblGrid>
            <w:tr w:rsidR="002914E7" w:rsidRPr="002914E7" w:rsidTr="002914E7">
              <w:tc>
                <w:tcPr>
                  <w:tcW w:w="9623" w:type="dxa"/>
                </w:tcPr>
                <w:p w:rsidR="002914E7" w:rsidRPr="002914E7" w:rsidRDefault="002914E7" w:rsidP="002914E7">
                  <w:pPr>
                    <w:jc w:val="lowKashida"/>
                    <w:rPr>
                      <w:rFonts w:cs="B Nazanin"/>
                      <w:sz w:val="26"/>
                      <w:szCs w:val="26"/>
                      <w:rtl/>
                    </w:rPr>
                  </w:pPr>
                  <w:r w:rsidRPr="002914E7">
                    <w:rPr>
                      <w:rFonts w:cs="B Nazanin"/>
                      <w:b/>
                      <w:bCs/>
                      <w:sz w:val="26"/>
                      <w:szCs w:val="26"/>
                      <w:rtl/>
                    </w:rPr>
                    <w:t>مصرف كنندگان عمده :</w:t>
                  </w:r>
                  <w:r w:rsidRPr="002914E7">
                    <w:rPr>
                      <w:rFonts w:cs="B Nazanin"/>
                      <w:sz w:val="26"/>
                      <w:szCs w:val="26"/>
                      <w:rtl/>
                    </w:rPr>
                    <w:t xml:space="preserve"> مصارف خانگي</w:t>
                  </w:r>
                </w:p>
                <w:p w:rsidR="002914E7" w:rsidRPr="002914E7" w:rsidRDefault="002914E7" w:rsidP="002914E7">
                  <w:pPr>
                    <w:jc w:val="lowKashida"/>
                    <w:rPr>
                      <w:rFonts w:cs="B Yagut"/>
                      <w:b/>
                      <w:bCs/>
                      <w:color w:val="FF0000"/>
                      <w:rtl/>
                      <w:lang w:bidi="fa-IR"/>
                    </w:rPr>
                  </w:pPr>
                  <w:r w:rsidRPr="002914E7">
                    <w:rPr>
                      <w:rFonts w:cs="B Nazanin" w:hint="cs"/>
                      <w:b/>
                      <w:bCs/>
                      <w:sz w:val="26"/>
                      <w:szCs w:val="26"/>
                      <w:rtl/>
                    </w:rPr>
                    <w:t>ميزان تقاضا:</w:t>
                  </w:r>
                  <w:r w:rsidRPr="002914E7">
                    <w:rPr>
                      <w:rFonts w:cs="B Yagut" w:hint="cs"/>
                      <w:b/>
                      <w:bCs/>
                      <w:color w:val="FF0000"/>
                      <w:rtl/>
                      <w:lang w:bidi="fa-IR"/>
                    </w:rPr>
                    <w:t xml:space="preserve"> </w:t>
                  </w:r>
                  <w:r w:rsidRPr="002914E7">
                    <w:rPr>
                      <w:rFonts w:cs="B Nazanin" w:hint="cs"/>
                      <w:sz w:val="26"/>
                      <w:szCs w:val="26"/>
                      <w:rtl/>
                    </w:rPr>
                    <w:t>438000 تن تقاضای داخلی و 100000 تن میزان صادرات به خارج از کشور می باشد که مجموعا 538000 تن تقاضا برای خرمای خوراکی موجود است .</w:t>
                  </w:r>
                  <w:r w:rsidRPr="002914E7">
                    <w:rPr>
                      <w:rFonts w:cs="B Yagut" w:hint="cs"/>
                      <w:b/>
                      <w:bCs/>
                      <w:color w:val="FF0000"/>
                      <w:rtl/>
                      <w:lang w:bidi="fa-IR"/>
                    </w:rPr>
                    <w:t xml:space="preserve"> </w:t>
                  </w:r>
                </w:p>
                <w:p w:rsidR="002914E7" w:rsidRPr="002914E7" w:rsidRDefault="002914E7" w:rsidP="002914E7">
                  <w:pPr>
                    <w:jc w:val="lowKashida"/>
                    <w:rPr>
                      <w:rFonts w:cs="B Nazanin"/>
                      <w:sz w:val="26"/>
                      <w:szCs w:val="26"/>
                      <w:rtl/>
                    </w:rPr>
                  </w:pPr>
                  <w:r w:rsidRPr="002914E7">
                    <w:rPr>
                      <w:rFonts w:cs="B Nazanin"/>
                      <w:sz w:val="26"/>
                      <w:szCs w:val="26"/>
                      <w:rtl/>
                    </w:rPr>
                    <w:t xml:space="preserve"> </w:t>
                  </w:r>
                  <w:r w:rsidRPr="002914E7">
                    <w:rPr>
                      <w:rFonts w:cs="B Nazanin"/>
                      <w:b/>
                      <w:bCs/>
                      <w:sz w:val="26"/>
                      <w:szCs w:val="26"/>
                      <w:rtl/>
                    </w:rPr>
                    <w:t>ميزان توليد داخلي :</w:t>
                  </w:r>
                  <w:r w:rsidRPr="002914E7">
                    <w:rPr>
                      <w:rFonts w:cs="B Nazanin"/>
                      <w:sz w:val="26"/>
                      <w:szCs w:val="26"/>
                      <w:rtl/>
                    </w:rPr>
                    <w:t xml:space="preserve">  </w:t>
                  </w:r>
                  <w:r w:rsidRPr="002914E7">
                    <w:rPr>
                      <w:rFonts w:cs="B Nazanin" w:hint="cs"/>
                      <w:sz w:val="26"/>
                      <w:szCs w:val="26"/>
                      <w:rtl/>
                    </w:rPr>
                    <w:t>114315</w:t>
                  </w:r>
                  <w:r w:rsidRPr="002914E7">
                    <w:rPr>
                      <w:rFonts w:cs="B Nazanin"/>
                      <w:sz w:val="26"/>
                      <w:szCs w:val="26"/>
                      <w:rtl/>
                    </w:rPr>
                    <w:t xml:space="preserve"> تن</w:t>
                  </w:r>
                  <w:r w:rsidRPr="002914E7">
                    <w:rPr>
                      <w:rFonts w:cs="B Nazanin" w:hint="cs"/>
                      <w:sz w:val="26"/>
                      <w:szCs w:val="26"/>
                      <w:rtl/>
                    </w:rPr>
                    <w:t xml:space="preserve"> ظرفيت بسته</w:t>
                  </w:r>
                  <w:r w:rsidRPr="002914E7">
                    <w:rPr>
                      <w:rFonts w:cs="B Nazanin" w:hint="cs"/>
                      <w:sz w:val="26"/>
                      <w:szCs w:val="26"/>
                      <w:rtl/>
                    </w:rPr>
                    <w:softHyphen/>
                    <w:t>بندي</w:t>
                  </w:r>
                  <w:r w:rsidRPr="002914E7">
                    <w:rPr>
                      <w:rFonts w:cs="B Nazanin"/>
                      <w:sz w:val="26"/>
                      <w:szCs w:val="26"/>
                      <w:rtl/>
                    </w:rPr>
                    <w:t xml:space="preserve"> خرماي خوراكي</w:t>
                  </w:r>
                  <w:r w:rsidRPr="002914E7">
                    <w:rPr>
                      <w:rFonts w:cs="B Nazanin" w:hint="cs"/>
                      <w:sz w:val="26"/>
                      <w:szCs w:val="26"/>
                      <w:rtl/>
                    </w:rPr>
                    <w:t xml:space="preserve"> در واحدهای تولیدی به ثبت رسیده است.</w:t>
                  </w:r>
                  <w:r w:rsidRPr="002914E7">
                    <w:rPr>
                      <w:rFonts w:cs="B Nazanin"/>
                      <w:sz w:val="26"/>
                      <w:szCs w:val="26"/>
                      <w:rtl/>
                    </w:rPr>
                    <w:t xml:space="preserve"> </w:t>
                  </w:r>
                </w:p>
                <w:p w:rsidR="002914E7" w:rsidRPr="002914E7" w:rsidRDefault="002914E7" w:rsidP="002914E7">
                  <w:pPr>
                    <w:jc w:val="lowKashida"/>
                    <w:rPr>
                      <w:rFonts w:cs="B Yagut"/>
                      <w:b/>
                      <w:bCs/>
                      <w:color w:val="FF0000"/>
                      <w:rtl/>
                      <w:lang w:bidi="fa-IR"/>
                    </w:rPr>
                  </w:pPr>
                  <w:r w:rsidRPr="002914E7">
                    <w:rPr>
                      <w:rFonts w:cs="B Nazanin" w:hint="cs"/>
                      <w:b/>
                      <w:bCs/>
                      <w:sz w:val="26"/>
                      <w:szCs w:val="26"/>
                      <w:rtl/>
                    </w:rPr>
                    <w:t>ميزان توليد خرما در كشور:</w:t>
                  </w:r>
                  <w:r w:rsidRPr="002914E7">
                    <w:rPr>
                      <w:rFonts w:cs="B Nazanin" w:hint="cs"/>
                      <w:sz w:val="26"/>
                      <w:szCs w:val="26"/>
                      <w:rtl/>
                    </w:rPr>
                    <w:t xml:space="preserve"> سالانه حدود یک میلیون تن خرما در کشور تولید می گردد که از این میزان حدود 60 درصد خرمای خوراکی بوده و مابقی به خرمای غیر خوراکی اختصاص دارد .</w:t>
                  </w:r>
                </w:p>
                <w:p w:rsidR="002914E7" w:rsidRPr="002914E7" w:rsidRDefault="002914E7" w:rsidP="002914E7">
                  <w:pPr>
                    <w:jc w:val="lowKashida"/>
                    <w:rPr>
                      <w:rFonts w:cs="B Yagut"/>
                      <w:b/>
                      <w:bCs/>
                      <w:color w:val="FF0000"/>
                      <w:rtl/>
                      <w:lang w:bidi="fa-IR"/>
                    </w:rPr>
                  </w:pPr>
                  <w:r w:rsidRPr="002914E7">
                    <w:rPr>
                      <w:rFonts w:cs="B Nazanin" w:hint="cs"/>
                      <w:b/>
                      <w:bCs/>
                      <w:sz w:val="26"/>
                      <w:szCs w:val="26"/>
                      <w:rtl/>
                    </w:rPr>
                    <w:t>ميزان صادرات:</w:t>
                  </w:r>
                  <w:r w:rsidRPr="002914E7">
                    <w:rPr>
                      <w:rFonts w:cs="B Yagut" w:hint="cs"/>
                      <w:b/>
                      <w:bCs/>
                      <w:color w:val="FF0000"/>
                      <w:rtl/>
                      <w:lang w:bidi="fa-IR"/>
                    </w:rPr>
                    <w:t xml:space="preserve"> </w:t>
                  </w:r>
                  <w:r w:rsidRPr="002914E7">
                    <w:rPr>
                      <w:rFonts w:cs="B Nazanin" w:hint="cs"/>
                      <w:sz w:val="26"/>
                      <w:szCs w:val="26"/>
                      <w:rtl/>
                    </w:rPr>
                    <w:t>سالانه بیش از 100000 تن از خرمای خوراکی ایران به کشورهای خارجی صادر می گردد .</w:t>
                  </w:r>
                </w:p>
                <w:p w:rsidR="002914E7" w:rsidRPr="002914E7" w:rsidRDefault="002914E7" w:rsidP="002914E7">
                  <w:pPr>
                    <w:jc w:val="lowKashida"/>
                    <w:rPr>
                      <w:rFonts w:cs="B Nazanin"/>
                      <w:sz w:val="26"/>
                      <w:szCs w:val="26"/>
                      <w:rtl/>
                    </w:rPr>
                  </w:pPr>
                  <w:r w:rsidRPr="002914E7">
                    <w:rPr>
                      <w:rFonts w:cs="B Nazanin"/>
                      <w:b/>
                      <w:bCs/>
                      <w:sz w:val="26"/>
                      <w:szCs w:val="26"/>
                      <w:rtl/>
                    </w:rPr>
                    <w:t>ميزان واردات :</w:t>
                  </w:r>
                  <w:r w:rsidRPr="002914E7">
                    <w:rPr>
                      <w:rFonts w:cs="B Nazanin"/>
                      <w:sz w:val="26"/>
                      <w:szCs w:val="26"/>
                      <w:rtl/>
                    </w:rPr>
                    <w:t xml:space="preserve"> در زمينه خرماي خوراكي هيچگونه وارداتي در كشور وجود ندارد</w:t>
                  </w:r>
                </w:p>
                <w:p w:rsidR="002914E7" w:rsidRPr="002914E7" w:rsidRDefault="002914E7" w:rsidP="002914E7">
                  <w:pPr>
                    <w:jc w:val="lowKashida"/>
                    <w:rPr>
                      <w:rFonts w:cs="B Nazanin"/>
                      <w:sz w:val="26"/>
                      <w:szCs w:val="26"/>
                      <w:rtl/>
                    </w:rPr>
                  </w:pPr>
                  <w:r w:rsidRPr="002914E7">
                    <w:rPr>
                      <w:rFonts w:cs="B Nazanin"/>
                      <w:b/>
                      <w:bCs/>
                      <w:sz w:val="26"/>
                      <w:szCs w:val="26"/>
                      <w:rtl/>
                    </w:rPr>
                    <w:t xml:space="preserve">پيش بيني ظرفيت و تركيب توليد طرح </w:t>
                  </w:r>
                  <w:r w:rsidRPr="002914E7">
                    <w:rPr>
                      <w:rFonts w:cs="B Nazanin" w:hint="cs"/>
                      <w:b/>
                      <w:bCs/>
                      <w:sz w:val="26"/>
                      <w:szCs w:val="26"/>
                      <w:rtl/>
                    </w:rPr>
                    <w:t xml:space="preserve"> </w:t>
                  </w:r>
                  <w:r w:rsidRPr="002914E7">
                    <w:rPr>
                      <w:rFonts w:cs="B Nazanin"/>
                      <w:b/>
                      <w:bCs/>
                      <w:sz w:val="26"/>
                      <w:szCs w:val="26"/>
                      <w:rtl/>
                    </w:rPr>
                    <w:t>:</w:t>
                  </w:r>
                  <w:r w:rsidRPr="002914E7">
                    <w:rPr>
                      <w:rFonts w:cs="B Nazanin"/>
                      <w:sz w:val="26"/>
                      <w:szCs w:val="26"/>
                      <w:rtl/>
                    </w:rPr>
                    <w:t xml:space="preserve"> </w:t>
                  </w:r>
                  <w:r w:rsidRPr="002914E7">
                    <w:rPr>
                      <w:rFonts w:cs="B Nazanin" w:hint="cs"/>
                      <w:sz w:val="26"/>
                      <w:szCs w:val="26"/>
                      <w:rtl/>
                    </w:rPr>
                    <w:t>8000</w:t>
                  </w:r>
                  <w:r w:rsidRPr="002914E7">
                    <w:rPr>
                      <w:rFonts w:cs="B Nazanin"/>
                      <w:sz w:val="26"/>
                      <w:szCs w:val="26"/>
                      <w:rtl/>
                    </w:rPr>
                    <w:t xml:space="preserve"> تن</w:t>
                  </w:r>
                  <w:r w:rsidRPr="002914E7">
                    <w:rPr>
                      <w:rFonts w:cs="B Nazanin" w:hint="cs"/>
                      <w:sz w:val="26"/>
                      <w:szCs w:val="26"/>
                      <w:rtl/>
                    </w:rPr>
                    <w:t xml:space="preserve"> در سال</w:t>
                  </w:r>
                </w:p>
                <w:p w:rsidR="002914E7" w:rsidRPr="002914E7" w:rsidRDefault="002914E7" w:rsidP="002914E7">
                  <w:pPr>
                    <w:jc w:val="lowKashida"/>
                    <w:rPr>
                      <w:rFonts w:cs="B Nazanin"/>
                      <w:sz w:val="26"/>
                      <w:szCs w:val="26"/>
                      <w:rtl/>
                    </w:rPr>
                  </w:pPr>
                  <w:r w:rsidRPr="002914E7">
                    <w:rPr>
                      <w:rFonts w:cs="B Nazanin" w:hint="cs"/>
                      <w:b/>
                      <w:bCs/>
                      <w:sz w:val="26"/>
                      <w:szCs w:val="26"/>
                      <w:rtl/>
                    </w:rPr>
                    <w:t>در</w:t>
                  </w:r>
                  <w:r w:rsidRPr="002914E7">
                    <w:rPr>
                      <w:rFonts w:cs="B Nazanin"/>
                      <w:b/>
                      <w:bCs/>
                      <w:sz w:val="26"/>
                      <w:szCs w:val="26"/>
                      <w:rtl/>
                    </w:rPr>
                    <w:t xml:space="preserve">صد سهم فروشندگان و سازندگان عمده بازار واقعي : </w:t>
                  </w:r>
                  <w:r w:rsidRPr="002914E7">
                    <w:rPr>
                      <w:rFonts w:cs="B Nazanin"/>
                      <w:sz w:val="26"/>
                      <w:szCs w:val="26"/>
                      <w:rtl/>
                    </w:rPr>
                    <w:t xml:space="preserve">در حال حاضر بازار در اختيار توليد كنندگان سنتي است و طرح حاضر با توليد محصول با كيفيت ،  ضمن افزايش ميزان مصرف و از رده خارج ساختن برخي توليد كنندگان سنتي </w:t>
                  </w:r>
                  <w:r w:rsidRPr="002914E7">
                    <w:rPr>
                      <w:rFonts w:cs="B Nazanin"/>
                      <w:sz w:val="26"/>
                      <w:szCs w:val="26"/>
                      <w:rtl/>
                    </w:rPr>
                    <w:lastRenderedPageBreak/>
                    <w:t xml:space="preserve">سهم بازار مناسب خود را كسب خواهد نمود . </w:t>
                  </w:r>
                </w:p>
                <w:p w:rsidR="002914E7" w:rsidRPr="002914E7" w:rsidRDefault="002914E7" w:rsidP="002914E7">
                  <w:pPr>
                    <w:jc w:val="lowKashida"/>
                    <w:rPr>
                      <w:rFonts w:cs="B Yagut"/>
                      <w:b/>
                      <w:bCs/>
                      <w:color w:val="FF0000"/>
                      <w:rtl/>
                      <w:lang w:bidi="fa-IR"/>
                    </w:rPr>
                  </w:pPr>
                  <w:r w:rsidRPr="002914E7">
                    <w:rPr>
                      <w:rFonts w:cs="B Nazanin" w:hint="cs"/>
                      <w:b/>
                      <w:bCs/>
                      <w:rtl/>
                    </w:rPr>
                    <w:t>پيش بيني قيمت تمام شده محصول هر كيلو  :</w:t>
                  </w:r>
                  <w:r w:rsidRPr="002914E7">
                    <w:rPr>
                      <w:rFonts w:cs="B Yagut" w:hint="cs"/>
                      <w:b/>
                      <w:bCs/>
                      <w:color w:val="FF0000"/>
                      <w:rtl/>
                      <w:lang w:bidi="fa-IR"/>
                    </w:rPr>
                    <w:t xml:space="preserve"> </w:t>
                  </w:r>
                  <w:r w:rsidRPr="002914E7">
                    <w:rPr>
                      <w:rFonts w:ascii="Arial" w:eastAsia="MS Mincho" w:hAnsi="Arial" w:cs="B Nazanin" w:hint="cs"/>
                      <w:sz w:val="26"/>
                      <w:szCs w:val="26"/>
                      <w:rtl/>
                      <w:lang w:eastAsia="ja-JP"/>
                    </w:rPr>
                    <w:t>10227 ريال</w:t>
                  </w:r>
                </w:p>
                <w:p w:rsidR="002914E7" w:rsidRPr="002914E7" w:rsidRDefault="002914E7" w:rsidP="002914E7">
                  <w:pPr>
                    <w:jc w:val="lowKashida"/>
                    <w:rPr>
                      <w:rFonts w:cs="B Nazanin"/>
                      <w:rtl/>
                    </w:rPr>
                  </w:pPr>
                  <w:r w:rsidRPr="002914E7">
                    <w:rPr>
                      <w:rFonts w:cs="B Nazanin"/>
                      <w:b/>
                      <w:bCs/>
                      <w:rtl/>
                    </w:rPr>
                    <w:t>قيمت فروش محصول</w:t>
                  </w:r>
                  <w:r w:rsidRPr="002914E7">
                    <w:rPr>
                      <w:rFonts w:cs="B Nazanin" w:hint="cs"/>
                      <w:rtl/>
                    </w:rPr>
                    <w:t>:</w:t>
                  </w:r>
                </w:p>
                <w:p w:rsidR="002914E7" w:rsidRPr="002914E7" w:rsidRDefault="002914E7" w:rsidP="002914E7">
                  <w:pPr>
                    <w:numPr>
                      <w:ilvl w:val="0"/>
                      <w:numId w:val="7"/>
                    </w:numPr>
                    <w:jc w:val="lowKashida"/>
                    <w:rPr>
                      <w:rFonts w:cs="B Nazanin"/>
                      <w:sz w:val="26"/>
                      <w:szCs w:val="26"/>
                    </w:rPr>
                  </w:pPr>
                  <w:r w:rsidRPr="002914E7">
                    <w:rPr>
                      <w:rFonts w:ascii="Arial" w:eastAsia="MS Mincho" w:hAnsi="Arial" w:cs="B Nazanin"/>
                      <w:sz w:val="26"/>
                      <w:szCs w:val="26"/>
                      <w:rtl/>
                      <w:lang w:eastAsia="ja-JP"/>
                    </w:rPr>
                    <w:t>بسته بندي 750 گر</w:t>
                  </w:r>
                  <w:r w:rsidRPr="002914E7">
                    <w:rPr>
                      <w:rFonts w:ascii="Arial" w:eastAsia="MS Mincho" w:hAnsi="Arial" w:cs="B Nazanin" w:hint="cs"/>
                      <w:sz w:val="26"/>
                      <w:szCs w:val="26"/>
                      <w:rtl/>
                      <w:lang w:eastAsia="ja-JP"/>
                    </w:rPr>
                    <w:t xml:space="preserve">می هرکیلو 13000 ریال </w:t>
                  </w:r>
                </w:p>
                <w:p w:rsidR="002914E7" w:rsidRPr="002914E7" w:rsidRDefault="002914E7" w:rsidP="002914E7">
                  <w:pPr>
                    <w:numPr>
                      <w:ilvl w:val="0"/>
                      <w:numId w:val="7"/>
                    </w:numPr>
                    <w:jc w:val="lowKashida"/>
                    <w:rPr>
                      <w:rFonts w:cs="B Nazanin"/>
                      <w:sz w:val="26"/>
                      <w:szCs w:val="26"/>
                    </w:rPr>
                  </w:pPr>
                  <w:r w:rsidRPr="002914E7">
                    <w:rPr>
                      <w:rFonts w:ascii="Arial" w:eastAsia="MS Mincho" w:hAnsi="Arial" w:cs="B Nazanin"/>
                      <w:sz w:val="26"/>
                      <w:szCs w:val="26"/>
                      <w:rtl/>
                      <w:lang w:eastAsia="ja-JP"/>
                    </w:rPr>
                    <w:t xml:space="preserve">بسته بندي </w:t>
                  </w:r>
                  <w:r w:rsidRPr="002914E7">
                    <w:rPr>
                      <w:rFonts w:ascii="Arial" w:eastAsia="MS Mincho" w:hAnsi="Arial" w:cs="B Nazanin" w:hint="cs"/>
                      <w:sz w:val="26"/>
                      <w:szCs w:val="26"/>
                      <w:rtl/>
                      <w:lang w:eastAsia="ja-JP"/>
                    </w:rPr>
                    <w:t>1000</w:t>
                  </w:r>
                  <w:r w:rsidRPr="002914E7">
                    <w:rPr>
                      <w:rFonts w:ascii="Arial" w:eastAsia="MS Mincho" w:hAnsi="Arial" w:cs="B Nazanin"/>
                      <w:sz w:val="26"/>
                      <w:szCs w:val="26"/>
                      <w:rtl/>
                      <w:lang w:eastAsia="ja-JP"/>
                    </w:rPr>
                    <w:t xml:space="preserve"> گر</w:t>
                  </w:r>
                  <w:r w:rsidRPr="002914E7">
                    <w:rPr>
                      <w:rFonts w:ascii="Arial" w:eastAsia="MS Mincho" w:hAnsi="Arial" w:cs="B Nazanin" w:hint="cs"/>
                      <w:sz w:val="26"/>
                      <w:szCs w:val="26"/>
                      <w:rtl/>
                      <w:lang w:eastAsia="ja-JP"/>
                    </w:rPr>
                    <w:t xml:space="preserve">می هرکیلو 13000 ریال </w:t>
                  </w:r>
                </w:p>
                <w:p w:rsidR="002914E7" w:rsidRPr="002914E7" w:rsidRDefault="002914E7" w:rsidP="002914E7">
                  <w:pPr>
                    <w:jc w:val="lowKashida"/>
                    <w:rPr>
                      <w:rFonts w:cs="B Nazanin"/>
                      <w:b/>
                      <w:bCs/>
                      <w:rtl/>
                    </w:rPr>
                  </w:pPr>
                  <w:r w:rsidRPr="002914E7">
                    <w:rPr>
                      <w:rFonts w:cs="B Nazanin" w:hint="cs"/>
                      <w:b/>
                      <w:bCs/>
                      <w:rtl/>
                    </w:rPr>
                    <w:t>قيمت محصول مشابه داخلي و خارجي:</w:t>
                  </w:r>
                  <w:r w:rsidRPr="002914E7">
                    <w:rPr>
                      <w:rFonts w:cs="B Yagut" w:hint="cs"/>
                      <w:b/>
                      <w:bCs/>
                      <w:color w:val="FF0000"/>
                      <w:rtl/>
                      <w:lang w:bidi="fa-IR"/>
                    </w:rPr>
                    <w:t xml:space="preserve"> </w:t>
                  </w:r>
                  <w:r w:rsidRPr="002914E7">
                    <w:rPr>
                      <w:rFonts w:ascii="Arial" w:eastAsia="MS Mincho" w:hAnsi="Arial" w:cs="B Nazanin" w:hint="cs"/>
                      <w:sz w:val="26"/>
                      <w:szCs w:val="26"/>
                      <w:rtl/>
                      <w:lang w:eastAsia="ja-JP"/>
                    </w:rPr>
                    <w:t>قیمت های اشاره شده در بخش قیمت فروش محصول ، قیمت درب کارخانه</w:t>
                  </w:r>
                  <w:r w:rsidRPr="002914E7">
                    <w:rPr>
                      <w:rFonts w:ascii="Arial" w:eastAsia="MS Mincho" w:hAnsi="Arial" w:cs="B Nazanin"/>
                      <w:sz w:val="26"/>
                      <w:szCs w:val="26"/>
                      <w:rtl/>
                      <w:lang w:eastAsia="ja-JP"/>
                    </w:rPr>
                    <w:br/>
                  </w:r>
                  <w:r w:rsidRPr="002914E7">
                    <w:rPr>
                      <w:rFonts w:ascii="Arial" w:eastAsia="MS Mincho" w:hAnsi="Arial" w:cs="B Nazanin" w:hint="cs"/>
                      <w:sz w:val="26"/>
                      <w:szCs w:val="26"/>
                      <w:rtl/>
                      <w:lang w:eastAsia="ja-JP"/>
                    </w:rPr>
                    <w:t xml:space="preserve"> می باشد و برای تمام تولید کنندگان تقریبا یکسان است . براساس اطلاعات فائو ارزش هرتن خرمای صادراتی در جهان طی سال گذشته 1320 دلار می باشد.</w:t>
                  </w:r>
                </w:p>
              </w:tc>
            </w:tr>
          </w:tbl>
          <w:p w:rsidR="002914E7" w:rsidRPr="008F71A5" w:rsidRDefault="002914E7" w:rsidP="002914E7">
            <w:pPr>
              <w:spacing w:before="240"/>
              <w:rPr>
                <w:rFonts w:cs="B Nazanin"/>
                <w:b/>
                <w:bCs/>
                <w:rtl/>
              </w:rPr>
            </w:pPr>
          </w:p>
        </w:tc>
      </w:tr>
    </w:tbl>
    <w:p w:rsidR="002914E7" w:rsidRDefault="002914E7">
      <w:pPr>
        <w:rPr>
          <w:rtl/>
        </w:rPr>
      </w:pPr>
    </w:p>
    <w:p w:rsidR="00A71947" w:rsidRDefault="00A71947"/>
    <w:tbl>
      <w:tblPr>
        <w:bidiVisual/>
        <w:tblW w:w="0" w:type="auto"/>
        <w:tblLayout w:type="fixed"/>
        <w:tblLook w:val="0000"/>
      </w:tblPr>
      <w:tblGrid>
        <w:gridCol w:w="9854"/>
      </w:tblGrid>
      <w:tr w:rsidR="00EE1F7C" w:rsidRPr="008F71A5">
        <w:tc>
          <w:tcPr>
            <w:tcW w:w="9854" w:type="dxa"/>
          </w:tcPr>
          <w:p w:rsidR="00EE1F7C" w:rsidRPr="008F71A5" w:rsidRDefault="00A71947">
            <w:pPr>
              <w:rPr>
                <w:rFonts w:cs="B Nazanin"/>
                <w:b/>
                <w:bCs/>
                <w:rtl/>
              </w:rPr>
            </w:pPr>
            <w:r>
              <w:rPr>
                <w:rFonts w:cs="B Nazanin" w:hint="cs"/>
                <w:b/>
                <w:bCs/>
                <w:rtl/>
              </w:rPr>
              <w:t>4</w:t>
            </w:r>
            <w:r w:rsidR="00EE1F7C" w:rsidRPr="008F71A5">
              <w:rPr>
                <w:rFonts w:cs="B Nazanin"/>
                <w:b/>
                <w:bCs/>
                <w:rtl/>
              </w:rPr>
              <w:t xml:space="preserve">- روش توليد و تكنولوژي مورد نظر : </w:t>
            </w:r>
          </w:p>
        </w:tc>
      </w:tr>
    </w:tbl>
    <w:p w:rsidR="00EE1F7C" w:rsidRPr="008F71A5" w:rsidRDefault="00EE1F7C">
      <w:pPr>
        <w:rPr>
          <w:rFonts w:cs="B Nazanin"/>
          <w:rtl/>
        </w:rPr>
      </w:pPr>
    </w:p>
    <w:tbl>
      <w:tblPr>
        <w:bidiVisual/>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54"/>
      </w:tblGrid>
      <w:tr w:rsidR="00EE1F7C" w:rsidRPr="008F71A5">
        <w:tc>
          <w:tcPr>
            <w:tcW w:w="9854" w:type="dxa"/>
          </w:tcPr>
          <w:p w:rsidR="003E6CCD" w:rsidRPr="004C2689" w:rsidRDefault="00EE1F7C">
            <w:pPr>
              <w:jc w:val="lowKashida"/>
              <w:rPr>
                <w:rFonts w:cs="B Nazanin"/>
                <w:sz w:val="26"/>
                <w:szCs w:val="26"/>
                <w:rtl/>
              </w:rPr>
            </w:pPr>
            <w:r w:rsidRPr="004C2689">
              <w:rPr>
                <w:rFonts w:cs="B Nazanin"/>
                <w:sz w:val="26"/>
                <w:szCs w:val="26"/>
                <w:rtl/>
              </w:rPr>
              <w:t>روش فرآوري و بسته بندي خرما نيز مشتمل بر 1- ضد عفو</w:t>
            </w:r>
            <w:r w:rsidR="003E6CCD" w:rsidRPr="004C2689">
              <w:rPr>
                <w:rFonts w:cs="B Nazanin"/>
                <w:sz w:val="26"/>
                <w:szCs w:val="26"/>
                <w:rtl/>
              </w:rPr>
              <w:t xml:space="preserve">ني خرما 2- شستشو 3- رطوبت گيري </w:t>
            </w:r>
            <w:r w:rsidRPr="004C2689">
              <w:rPr>
                <w:rFonts w:cs="B Nazanin"/>
                <w:sz w:val="26"/>
                <w:szCs w:val="26"/>
                <w:rtl/>
              </w:rPr>
              <w:t xml:space="preserve"> 4- پوليش</w:t>
            </w:r>
          </w:p>
          <w:p w:rsidR="004922E7" w:rsidRDefault="00EE1F7C" w:rsidP="004922E7">
            <w:pPr>
              <w:jc w:val="lowKashida"/>
              <w:rPr>
                <w:rFonts w:cs="B Nazanin"/>
                <w:sz w:val="26"/>
                <w:szCs w:val="26"/>
                <w:rtl/>
                <w:lang w:bidi="fa-IR"/>
              </w:rPr>
            </w:pPr>
            <w:r w:rsidRPr="004C2689">
              <w:rPr>
                <w:rFonts w:cs="B Nazanin"/>
                <w:sz w:val="26"/>
                <w:szCs w:val="26"/>
                <w:rtl/>
              </w:rPr>
              <w:t xml:space="preserve"> 5- درجه بندي 6- بسته بندي است درحال حاضر در كشور بسته بندي خرما ، بدون مراحل شستشو و پوليش مي باشد كه اين دو مراحل از ويژگيهاي اصلي طرح مي باشد كه سبب افزايش كيفيت محصول خواهد شد .</w:t>
            </w:r>
            <w:r w:rsidRPr="008F71A5">
              <w:rPr>
                <w:rFonts w:cs="B Nazanin"/>
                <w:rtl/>
              </w:rPr>
              <w:t xml:space="preserve"> </w:t>
            </w:r>
            <w:r w:rsidR="004922E7" w:rsidRPr="003F3486">
              <w:rPr>
                <w:rFonts w:cs="B Nazanin" w:hint="cs"/>
                <w:sz w:val="26"/>
                <w:szCs w:val="26"/>
                <w:rtl/>
              </w:rPr>
              <w:t xml:space="preserve">بر اساس استانداردهاي تعيين شده در خصوص شرايط نگهداري خرما لازم است كه جهت نگهداري و انبارش مواد اوليه طرح بسته بندي و همچنين جهت نگهداري محصول در انبار (سردخانه پيش بيني شده )  با استفاده از شرايط تعريف شده جهت نگهداري محصول از سردخانه استفاده نمود مشخصات عمومي سردخانه پيش بيني شده در طرح بر اساس نگهداري 15000 تن محصول پيش بيني شده </w:t>
            </w:r>
            <w:r w:rsidR="004922E7">
              <w:rPr>
                <w:rFonts w:cs="B Nazanin" w:hint="cs"/>
                <w:sz w:val="26"/>
                <w:szCs w:val="26"/>
                <w:rtl/>
              </w:rPr>
              <w:t xml:space="preserve"> است</w:t>
            </w:r>
            <w:r w:rsidR="004922E7" w:rsidRPr="003F3486">
              <w:rPr>
                <w:rFonts w:cs="B Nazanin" w:hint="cs"/>
                <w:sz w:val="26"/>
                <w:szCs w:val="26"/>
                <w:rtl/>
              </w:rPr>
              <w:t xml:space="preserve"> و براي نگهداري 8000 تن محصول توليدي در اين طرح براي يك دوره يك ماهه و نگهداري مواد اوليه مورد نياز آن</w:t>
            </w:r>
            <w:r w:rsidR="004922E7">
              <w:rPr>
                <w:rFonts w:cs="B Nazanin" w:hint="cs"/>
                <w:sz w:val="26"/>
                <w:szCs w:val="26"/>
                <w:rtl/>
              </w:rPr>
              <w:t xml:space="preserve"> به سردخانه اي با مشخصات ذيل مورد نياز است.</w:t>
            </w:r>
          </w:p>
          <w:p w:rsidR="004922E7" w:rsidRDefault="004922E7" w:rsidP="004922E7">
            <w:pPr>
              <w:jc w:val="lowKashida"/>
              <w:rPr>
                <w:rFonts w:cs="B Nazanin"/>
                <w:sz w:val="26"/>
                <w:szCs w:val="26"/>
                <w:rtl/>
              </w:rPr>
            </w:pPr>
            <w:r>
              <w:rPr>
                <w:rFonts w:cs="B Nazanin" w:hint="cs"/>
                <w:sz w:val="26"/>
                <w:szCs w:val="26"/>
                <w:rtl/>
              </w:rPr>
              <w:t>پيش نهاد سرد خانه : شركت نيك</w:t>
            </w:r>
          </w:p>
          <w:p w:rsidR="004922E7" w:rsidRDefault="004922E7" w:rsidP="004922E7">
            <w:pPr>
              <w:jc w:val="lowKashida"/>
              <w:rPr>
                <w:rFonts w:cs="B Nazanin"/>
                <w:sz w:val="26"/>
                <w:szCs w:val="26"/>
                <w:rtl/>
              </w:rPr>
            </w:pPr>
            <w:r>
              <w:rPr>
                <w:rFonts w:cs="B Nazanin" w:hint="cs"/>
                <w:sz w:val="26"/>
                <w:szCs w:val="26"/>
                <w:rtl/>
              </w:rPr>
              <w:t>موضوع پيشنهاد : سردخانه آمونياكي به ظرفيت 15000 تن كه طي دو فاز 7500 تني اجرا مي شود</w:t>
            </w:r>
          </w:p>
          <w:p w:rsidR="00EE1F7C" w:rsidRPr="004922E7" w:rsidRDefault="004922E7" w:rsidP="00C44D3A">
            <w:pPr>
              <w:jc w:val="lowKashida"/>
              <w:rPr>
                <w:rFonts w:cs="B Nazanin"/>
                <w:sz w:val="26"/>
                <w:szCs w:val="26"/>
                <w:rtl/>
              </w:rPr>
            </w:pPr>
            <w:r>
              <w:rPr>
                <w:rFonts w:cs="B Nazanin" w:hint="cs"/>
                <w:sz w:val="26"/>
                <w:szCs w:val="26"/>
                <w:rtl/>
              </w:rPr>
              <w:t xml:space="preserve">مشخصات </w:t>
            </w:r>
            <w:r w:rsidRPr="003F3486">
              <w:rPr>
                <w:rFonts w:cs="B Nazanin" w:hint="cs"/>
                <w:sz w:val="26"/>
                <w:szCs w:val="26"/>
                <w:rtl/>
              </w:rPr>
              <w:t xml:space="preserve"> </w:t>
            </w:r>
            <w:r>
              <w:rPr>
                <w:rFonts w:cs="B Nazanin" w:hint="cs"/>
                <w:sz w:val="26"/>
                <w:szCs w:val="26"/>
                <w:rtl/>
              </w:rPr>
              <w:t xml:space="preserve">سردخانه : دماي تبخير  </w:t>
            </w:r>
            <w:r w:rsidR="00C44D3A">
              <w:rPr>
                <w:rFonts w:cs="B Nazanin" w:hint="cs"/>
                <w:sz w:val="26"/>
                <w:szCs w:val="26"/>
                <w:rtl/>
              </w:rPr>
              <w:t xml:space="preserve"> 18-</w:t>
            </w:r>
            <w:r>
              <w:rPr>
                <w:rFonts w:cs="B Nazanin" w:hint="cs"/>
                <w:sz w:val="26"/>
                <w:szCs w:val="26"/>
                <w:rtl/>
              </w:rPr>
              <w:t xml:space="preserve"> الي </w:t>
            </w:r>
            <w:r w:rsidR="00C44D3A">
              <w:rPr>
                <w:rFonts w:cs="B Nazanin" w:hint="cs"/>
                <w:sz w:val="26"/>
                <w:szCs w:val="26"/>
                <w:rtl/>
              </w:rPr>
              <w:t>7-</w:t>
            </w:r>
            <w:r>
              <w:rPr>
                <w:rFonts w:cs="B Nazanin" w:hint="cs"/>
                <w:sz w:val="26"/>
                <w:szCs w:val="26"/>
                <w:rtl/>
              </w:rPr>
              <w:t xml:space="preserve"> در نظر گرفته شده است ، تعداد اتاقهاي سرد خانه 20عدد هر كدام به ابعاد 8*14*24 و به كنجايش 770 تن به صورت پالت بندي در نظر گرفته شده است </w:t>
            </w:r>
            <w:r>
              <w:rPr>
                <w:rFonts w:cs="B Nazanin"/>
                <w:sz w:val="26"/>
                <w:szCs w:val="26"/>
              </w:rPr>
              <w:t>.</w:t>
            </w:r>
          </w:p>
        </w:tc>
      </w:tr>
    </w:tbl>
    <w:p w:rsidR="00EE1F7C" w:rsidRDefault="00EE1F7C">
      <w:pPr>
        <w:rPr>
          <w:rFonts w:cs="B Nazanin"/>
          <w:rtl/>
        </w:rPr>
      </w:pPr>
    </w:p>
    <w:tbl>
      <w:tblPr>
        <w:bidiVisual/>
        <w:tblW w:w="9906" w:type="dxa"/>
        <w:jc w:val="center"/>
        <w:tblInd w:w="-35" w:type="dxa"/>
        <w:tblLayout w:type="fixed"/>
        <w:tblLook w:val="0000"/>
      </w:tblPr>
      <w:tblGrid>
        <w:gridCol w:w="35"/>
        <w:gridCol w:w="4757"/>
        <w:gridCol w:w="5097"/>
        <w:gridCol w:w="17"/>
      </w:tblGrid>
      <w:tr w:rsidR="00EE1F7C" w:rsidRPr="008F71A5" w:rsidTr="00A07269">
        <w:trPr>
          <w:gridBefore w:val="1"/>
          <w:gridAfter w:val="1"/>
          <w:wBefore w:w="35" w:type="dxa"/>
          <w:wAfter w:w="17" w:type="dxa"/>
          <w:jc w:val="center"/>
        </w:trPr>
        <w:tc>
          <w:tcPr>
            <w:tcW w:w="9854" w:type="dxa"/>
            <w:gridSpan w:val="2"/>
          </w:tcPr>
          <w:p w:rsidR="00EE1F7C" w:rsidRDefault="00A71947">
            <w:pPr>
              <w:rPr>
                <w:rFonts w:cs="B Nazanin"/>
                <w:b/>
                <w:bCs/>
                <w:rtl/>
              </w:rPr>
            </w:pPr>
            <w:r>
              <w:rPr>
                <w:rFonts w:cs="B Nazanin" w:hint="cs"/>
                <w:b/>
                <w:bCs/>
                <w:rtl/>
              </w:rPr>
              <w:t>5</w:t>
            </w:r>
            <w:r w:rsidR="00EE1F7C" w:rsidRPr="008F71A5">
              <w:rPr>
                <w:rFonts w:cs="B Nazanin"/>
                <w:b/>
                <w:bCs/>
                <w:rtl/>
              </w:rPr>
              <w:t xml:space="preserve">- ابعاد فيزيكي طرح : </w:t>
            </w:r>
          </w:p>
          <w:p w:rsidR="002914E7" w:rsidRPr="008F71A5" w:rsidRDefault="002914E7">
            <w:pPr>
              <w:rPr>
                <w:rFonts w:cs="B Nazanin"/>
                <w:b/>
                <w:bCs/>
                <w:rtl/>
              </w:rPr>
            </w:pPr>
          </w:p>
        </w:tc>
      </w:tr>
      <w:tr w:rsidR="00B5642E" w:rsidRPr="008F71A5" w:rsidTr="00A07269">
        <w:trPr>
          <w:cantSplit/>
          <w:jc w:val="center"/>
        </w:trPr>
        <w:tc>
          <w:tcPr>
            <w:tcW w:w="4792" w:type="dxa"/>
            <w:gridSpan w:val="2"/>
            <w:tcBorders>
              <w:top w:val="single" w:sz="4" w:space="0" w:color="auto"/>
              <w:left w:val="single" w:sz="4" w:space="0" w:color="auto"/>
            </w:tcBorders>
          </w:tcPr>
          <w:p w:rsidR="00B5642E" w:rsidRPr="004C2689" w:rsidRDefault="00B5642E">
            <w:pPr>
              <w:rPr>
                <w:rFonts w:cs="B Nazanin"/>
                <w:b/>
                <w:bCs/>
                <w:sz w:val="26"/>
                <w:szCs w:val="26"/>
                <w:rtl/>
              </w:rPr>
            </w:pPr>
          </w:p>
        </w:tc>
        <w:tc>
          <w:tcPr>
            <w:tcW w:w="5114" w:type="dxa"/>
            <w:gridSpan w:val="2"/>
            <w:tcBorders>
              <w:top w:val="single" w:sz="4" w:space="0" w:color="auto"/>
              <w:right w:val="single" w:sz="4" w:space="0" w:color="auto"/>
            </w:tcBorders>
          </w:tcPr>
          <w:p w:rsidR="00B5642E" w:rsidRPr="004C2689" w:rsidRDefault="00B5642E" w:rsidP="00285058">
            <w:pPr>
              <w:rPr>
                <w:rFonts w:cs="B Nazanin"/>
                <w:b/>
                <w:bCs/>
                <w:sz w:val="26"/>
                <w:szCs w:val="26"/>
                <w:rtl/>
              </w:rPr>
            </w:pPr>
          </w:p>
        </w:tc>
      </w:tr>
      <w:tr w:rsidR="00B5642E" w:rsidRPr="008F71A5" w:rsidTr="00A07269">
        <w:trPr>
          <w:cantSplit/>
          <w:jc w:val="center"/>
        </w:trPr>
        <w:tc>
          <w:tcPr>
            <w:tcW w:w="4792" w:type="dxa"/>
            <w:gridSpan w:val="2"/>
            <w:tcBorders>
              <w:left w:val="single" w:sz="4" w:space="0" w:color="auto"/>
            </w:tcBorders>
          </w:tcPr>
          <w:p w:rsidR="00B5642E" w:rsidRPr="004C2689" w:rsidRDefault="00B5642E">
            <w:pPr>
              <w:rPr>
                <w:rFonts w:cs="B Nazanin"/>
                <w:b/>
                <w:bCs/>
                <w:sz w:val="26"/>
                <w:szCs w:val="26"/>
                <w:rtl/>
              </w:rPr>
            </w:pPr>
            <w:r w:rsidRPr="004C2689">
              <w:rPr>
                <w:rFonts w:cs="B Nazanin"/>
                <w:b/>
                <w:bCs/>
                <w:sz w:val="26"/>
                <w:szCs w:val="26"/>
                <w:rtl/>
              </w:rPr>
              <w:t>مساحت زمين :</w:t>
            </w:r>
          </w:p>
        </w:tc>
        <w:tc>
          <w:tcPr>
            <w:tcW w:w="5114" w:type="dxa"/>
            <w:gridSpan w:val="2"/>
            <w:tcBorders>
              <w:right w:val="single" w:sz="4" w:space="0" w:color="auto"/>
            </w:tcBorders>
          </w:tcPr>
          <w:p w:rsidR="00B5642E" w:rsidRPr="004C2689" w:rsidRDefault="00B5642E">
            <w:pPr>
              <w:rPr>
                <w:rFonts w:cs="B Nazanin"/>
                <w:sz w:val="26"/>
                <w:szCs w:val="26"/>
                <w:rtl/>
              </w:rPr>
            </w:pPr>
            <w:r w:rsidRPr="004C2689">
              <w:rPr>
                <w:rFonts w:cs="B Nazanin" w:hint="cs"/>
                <w:sz w:val="26"/>
                <w:szCs w:val="26"/>
                <w:rtl/>
              </w:rPr>
              <w:t>1</w:t>
            </w:r>
            <w:r w:rsidR="003719F7" w:rsidRPr="004C2689">
              <w:rPr>
                <w:rFonts w:cs="B Nazanin" w:hint="cs"/>
                <w:sz w:val="26"/>
                <w:szCs w:val="26"/>
                <w:rtl/>
              </w:rPr>
              <w:t>00</w:t>
            </w:r>
            <w:r w:rsidRPr="004C2689">
              <w:rPr>
                <w:rFonts w:cs="B Nazanin" w:hint="cs"/>
                <w:sz w:val="26"/>
                <w:szCs w:val="26"/>
                <w:rtl/>
              </w:rPr>
              <w:t>00</w:t>
            </w:r>
            <w:r w:rsidR="001B6E82" w:rsidRPr="004C2689">
              <w:rPr>
                <w:rFonts w:cs="B Nazanin" w:hint="cs"/>
                <w:sz w:val="26"/>
                <w:szCs w:val="26"/>
                <w:rtl/>
              </w:rPr>
              <w:t xml:space="preserve"> </w:t>
            </w:r>
            <w:r w:rsidRPr="004C2689">
              <w:rPr>
                <w:rFonts w:cs="B Nazanin"/>
                <w:sz w:val="26"/>
                <w:szCs w:val="26"/>
                <w:rtl/>
              </w:rPr>
              <w:t>متر مربع</w:t>
            </w:r>
          </w:p>
        </w:tc>
      </w:tr>
      <w:tr w:rsidR="00B5642E" w:rsidRPr="008F71A5" w:rsidTr="00A07269">
        <w:trPr>
          <w:cantSplit/>
          <w:jc w:val="center"/>
        </w:trPr>
        <w:tc>
          <w:tcPr>
            <w:tcW w:w="4792" w:type="dxa"/>
            <w:gridSpan w:val="2"/>
            <w:tcBorders>
              <w:left w:val="single" w:sz="4" w:space="0" w:color="auto"/>
            </w:tcBorders>
          </w:tcPr>
          <w:p w:rsidR="00B5642E" w:rsidRPr="004C2689" w:rsidRDefault="00B5642E">
            <w:pPr>
              <w:rPr>
                <w:rFonts w:cs="B Nazanin"/>
                <w:b/>
                <w:bCs/>
                <w:sz w:val="26"/>
                <w:szCs w:val="26"/>
                <w:rtl/>
              </w:rPr>
            </w:pPr>
            <w:r w:rsidRPr="004C2689">
              <w:rPr>
                <w:rFonts w:cs="B Nazanin"/>
                <w:b/>
                <w:bCs/>
                <w:sz w:val="26"/>
                <w:szCs w:val="26"/>
                <w:rtl/>
              </w:rPr>
              <w:t>سطح زير بنا :</w:t>
            </w:r>
          </w:p>
        </w:tc>
        <w:tc>
          <w:tcPr>
            <w:tcW w:w="5114" w:type="dxa"/>
            <w:gridSpan w:val="2"/>
            <w:tcBorders>
              <w:right w:val="single" w:sz="4" w:space="0" w:color="auto"/>
            </w:tcBorders>
          </w:tcPr>
          <w:p w:rsidR="00B5642E" w:rsidRPr="004C2689" w:rsidRDefault="00B5642E">
            <w:pPr>
              <w:rPr>
                <w:rFonts w:cs="B Nazanin"/>
                <w:sz w:val="26"/>
                <w:szCs w:val="26"/>
                <w:rtl/>
              </w:rPr>
            </w:pPr>
          </w:p>
        </w:tc>
      </w:tr>
      <w:tr w:rsidR="00B5642E" w:rsidRPr="008F71A5" w:rsidTr="00A07269">
        <w:trPr>
          <w:cantSplit/>
          <w:jc w:val="center"/>
        </w:trPr>
        <w:tc>
          <w:tcPr>
            <w:tcW w:w="4792" w:type="dxa"/>
            <w:gridSpan w:val="2"/>
            <w:tcBorders>
              <w:left w:val="single" w:sz="4" w:space="0" w:color="auto"/>
            </w:tcBorders>
          </w:tcPr>
          <w:p w:rsidR="00B5642E" w:rsidRPr="004C2689" w:rsidRDefault="00B5642E">
            <w:pPr>
              <w:numPr>
                <w:ilvl w:val="0"/>
                <w:numId w:val="6"/>
              </w:numPr>
              <w:rPr>
                <w:rFonts w:cs="B Nazanin"/>
                <w:b/>
                <w:bCs/>
                <w:sz w:val="26"/>
                <w:szCs w:val="26"/>
                <w:rtl/>
              </w:rPr>
            </w:pPr>
            <w:r w:rsidRPr="004C2689">
              <w:rPr>
                <w:rFonts w:cs="B Nazanin"/>
                <w:b/>
                <w:bCs/>
                <w:sz w:val="26"/>
                <w:szCs w:val="26"/>
                <w:rtl/>
              </w:rPr>
              <w:t>توليدي :</w:t>
            </w:r>
          </w:p>
          <w:p w:rsidR="00B5642E" w:rsidRPr="004C2689" w:rsidRDefault="00B5642E">
            <w:pPr>
              <w:numPr>
                <w:ilvl w:val="0"/>
                <w:numId w:val="6"/>
              </w:numPr>
              <w:rPr>
                <w:rFonts w:cs="B Nazanin"/>
                <w:b/>
                <w:bCs/>
                <w:sz w:val="26"/>
                <w:szCs w:val="26"/>
                <w:rtl/>
              </w:rPr>
            </w:pPr>
            <w:r w:rsidRPr="004C2689">
              <w:rPr>
                <w:rFonts w:cs="B Nazanin"/>
                <w:b/>
                <w:bCs/>
                <w:sz w:val="26"/>
                <w:szCs w:val="26"/>
                <w:rtl/>
              </w:rPr>
              <w:t>تأسيسات :</w:t>
            </w:r>
          </w:p>
          <w:p w:rsidR="00B5642E" w:rsidRPr="004C2689" w:rsidRDefault="00B5642E">
            <w:pPr>
              <w:numPr>
                <w:ilvl w:val="0"/>
                <w:numId w:val="6"/>
              </w:numPr>
              <w:rPr>
                <w:rFonts w:cs="B Nazanin"/>
                <w:b/>
                <w:bCs/>
                <w:sz w:val="26"/>
                <w:szCs w:val="26"/>
                <w:rtl/>
              </w:rPr>
            </w:pPr>
            <w:r w:rsidRPr="004C2689">
              <w:rPr>
                <w:rFonts w:cs="B Nazanin"/>
                <w:b/>
                <w:bCs/>
                <w:sz w:val="26"/>
                <w:szCs w:val="26"/>
                <w:rtl/>
              </w:rPr>
              <w:t>پشتيباني :</w:t>
            </w:r>
          </w:p>
          <w:p w:rsidR="00B5642E" w:rsidRPr="004C2689" w:rsidRDefault="00B5642E">
            <w:pPr>
              <w:numPr>
                <w:ilvl w:val="0"/>
                <w:numId w:val="6"/>
              </w:numPr>
              <w:rPr>
                <w:rFonts w:cs="B Nazanin"/>
                <w:b/>
                <w:bCs/>
                <w:sz w:val="26"/>
                <w:szCs w:val="26"/>
              </w:rPr>
            </w:pPr>
            <w:r w:rsidRPr="004C2689">
              <w:rPr>
                <w:rFonts w:cs="B Nazanin"/>
                <w:b/>
                <w:bCs/>
                <w:sz w:val="26"/>
                <w:szCs w:val="26"/>
                <w:rtl/>
              </w:rPr>
              <w:t>اداري و خدماتي</w:t>
            </w:r>
            <w:r w:rsidRPr="004C2689">
              <w:rPr>
                <w:rFonts w:cs="B Nazanin"/>
                <w:sz w:val="26"/>
                <w:szCs w:val="26"/>
                <w:rtl/>
              </w:rPr>
              <w:t xml:space="preserve"> </w:t>
            </w:r>
            <w:r w:rsidRPr="004C2689">
              <w:rPr>
                <w:rFonts w:cs="B Nazanin"/>
                <w:b/>
                <w:bCs/>
                <w:sz w:val="26"/>
                <w:szCs w:val="26"/>
                <w:rtl/>
              </w:rPr>
              <w:t>:</w:t>
            </w:r>
          </w:p>
          <w:p w:rsidR="003719F7" w:rsidRPr="004C2689" w:rsidRDefault="003719F7">
            <w:pPr>
              <w:numPr>
                <w:ilvl w:val="0"/>
                <w:numId w:val="6"/>
              </w:numPr>
              <w:rPr>
                <w:rFonts w:cs="B Nazanin"/>
                <w:b/>
                <w:bCs/>
                <w:sz w:val="26"/>
                <w:szCs w:val="26"/>
                <w:rtl/>
              </w:rPr>
            </w:pPr>
            <w:r w:rsidRPr="004C2689">
              <w:rPr>
                <w:rFonts w:cs="B Nazanin" w:hint="cs"/>
                <w:b/>
                <w:bCs/>
                <w:sz w:val="26"/>
                <w:szCs w:val="26"/>
                <w:rtl/>
              </w:rPr>
              <w:t>نگهباني:</w:t>
            </w:r>
          </w:p>
        </w:tc>
        <w:tc>
          <w:tcPr>
            <w:tcW w:w="5114" w:type="dxa"/>
            <w:gridSpan w:val="2"/>
            <w:tcBorders>
              <w:right w:val="single" w:sz="4" w:space="0" w:color="auto"/>
            </w:tcBorders>
          </w:tcPr>
          <w:p w:rsidR="00B5642E" w:rsidRPr="004C2689" w:rsidRDefault="003719F7" w:rsidP="00A66227">
            <w:pPr>
              <w:rPr>
                <w:rFonts w:cs="B Nazanin"/>
                <w:sz w:val="26"/>
                <w:szCs w:val="26"/>
                <w:rtl/>
              </w:rPr>
            </w:pPr>
            <w:r w:rsidRPr="004C2689">
              <w:rPr>
                <w:rFonts w:cs="B Nazanin" w:hint="cs"/>
                <w:sz w:val="26"/>
                <w:szCs w:val="26"/>
                <w:rtl/>
              </w:rPr>
              <w:t>1600</w:t>
            </w:r>
            <w:r w:rsidR="00B459A9" w:rsidRPr="004C2689">
              <w:rPr>
                <w:rFonts w:cs="B Nazanin" w:hint="cs"/>
                <w:sz w:val="26"/>
                <w:szCs w:val="26"/>
                <w:rtl/>
              </w:rPr>
              <w:t xml:space="preserve"> </w:t>
            </w:r>
            <w:r w:rsidR="00B5642E" w:rsidRPr="004C2689">
              <w:rPr>
                <w:rFonts w:cs="B Nazanin"/>
                <w:sz w:val="26"/>
                <w:szCs w:val="26"/>
                <w:rtl/>
              </w:rPr>
              <w:t xml:space="preserve"> متر مربع</w:t>
            </w:r>
          </w:p>
          <w:p w:rsidR="00B5642E" w:rsidRPr="004C2689" w:rsidRDefault="003719F7" w:rsidP="00A66227">
            <w:pPr>
              <w:rPr>
                <w:rFonts w:cs="B Nazanin"/>
                <w:sz w:val="26"/>
                <w:szCs w:val="26"/>
                <w:rtl/>
              </w:rPr>
            </w:pPr>
            <w:r w:rsidRPr="004C2689">
              <w:rPr>
                <w:rFonts w:cs="B Nazanin" w:hint="cs"/>
                <w:sz w:val="26"/>
                <w:szCs w:val="26"/>
                <w:rtl/>
              </w:rPr>
              <w:t>200</w:t>
            </w:r>
            <w:r w:rsidR="00153973" w:rsidRPr="004C2689">
              <w:rPr>
                <w:rFonts w:cs="B Nazanin" w:hint="cs"/>
                <w:sz w:val="26"/>
                <w:szCs w:val="26"/>
                <w:rtl/>
              </w:rPr>
              <w:t xml:space="preserve"> </w:t>
            </w:r>
            <w:r w:rsidR="00B459A9" w:rsidRPr="004C2689">
              <w:rPr>
                <w:rFonts w:cs="B Nazanin" w:hint="cs"/>
                <w:sz w:val="26"/>
                <w:szCs w:val="26"/>
                <w:rtl/>
              </w:rPr>
              <w:t xml:space="preserve"> </w:t>
            </w:r>
            <w:r w:rsidR="00B5642E" w:rsidRPr="004C2689">
              <w:rPr>
                <w:rFonts w:cs="B Nazanin"/>
                <w:sz w:val="26"/>
                <w:szCs w:val="26"/>
                <w:rtl/>
              </w:rPr>
              <w:t xml:space="preserve"> متر مربع</w:t>
            </w:r>
          </w:p>
          <w:p w:rsidR="00B5642E" w:rsidRPr="004C2689" w:rsidRDefault="003719F7" w:rsidP="00A66227">
            <w:pPr>
              <w:rPr>
                <w:rFonts w:cs="B Nazanin"/>
                <w:sz w:val="26"/>
                <w:szCs w:val="26"/>
                <w:rtl/>
              </w:rPr>
            </w:pPr>
            <w:r w:rsidRPr="004C2689">
              <w:rPr>
                <w:rFonts w:cs="B Nazanin" w:hint="cs"/>
                <w:sz w:val="26"/>
                <w:szCs w:val="26"/>
                <w:rtl/>
              </w:rPr>
              <w:t>3420</w:t>
            </w:r>
            <w:r w:rsidR="00B459A9" w:rsidRPr="004C2689">
              <w:rPr>
                <w:rFonts w:cs="B Nazanin" w:hint="cs"/>
                <w:sz w:val="26"/>
                <w:szCs w:val="26"/>
                <w:rtl/>
              </w:rPr>
              <w:t xml:space="preserve"> </w:t>
            </w:r>
            <w:r w:rsidR="00B5642E" w:rsidRPr="004C2689">
              <w:rPr>
                <w:rFonts w:cs="B Nazanin"/>
                <w:sz w:val="26"/>
                <w:szCs w:val="26"/>
                <w:rtl/>
              </w:rPr>
              <w:t xml:space="preserve"> متر مربع</w:t>
            </w:r>
          </w:p>
          <w:p w:rsidR="00B5642E" w:rsidRPr="004C2689" w:rsidRDefault="003719F7" w:rsidP="00A66227">
            <w:pPr>
              <w:rPr>
                <w:rFonts w:cs="B Nazanin"/>
                <w:sz w:val="26"/>
                <w:szCs w:val="26"/>
                <w:rtl/>
              </w:rPr>
            </w:pPr>
            <w:r w:rsidRPr="004C2689">
              <w:rPr>
                <w:rFonts w:cs="B Nazanin" w:hint="cs"/>
                <w:sz w:val="26"/>
                <w:szCs w:val="26"/>
                <w:rtl/>
              </w:rPr>
              <w:t>200</w:t>
            </w:r>
            <w:r w:rsidR="00B459A9" w:rsidRPr="004C2689">
              <w:rPr>
                <w:rFonts w:cs="B Nazanin" w:hint="cs"/>
                <w:sz w:val="26"/>
                <w:szCs w:val="26"/>
                <w:rtl/>
              </w:rPr>
              <w:t xml:space="preserve">  </w:t>
            </w:r>
            <w:r w:rsidR="00B5642E" w:rsidRPr="004C2689">
              <w:rPr>
                <w:rFonts w:cs="B Nazanin"/>
                <w:sz w:val="26"/>
                <w:szCs w:val="26"/>
                <w:rtl/>
              </w:rPr>
              <w:t xml:space="preserve"> متر مربع</w:t>
            </w:r>
          </w:p>
          <w:p w:rsidR="003719F7" w:rsidRPr="004C2689" w:rsidRDefault="003719F7" w:rsidP="00A66227">
            <w:pPr>
              <w:rPr>
                <w:rFonts w:cs="B Nazanin"/>
                <w:sz w:val="26"/>
                <w:szCs w:val="26"/>
                <w:rtl/>
              </w:rPr>
            </w:pPr>
            <w:r w:rsidRPr="004C2689">
              <w:rPr>
                <w:rFonts w:cs="B Nazanin" w:hint="cs"/>
                <w:sz w:val="26"/>
                <w:szCs w:val="26"/>
                <w:rtl/>
              </w:rPr>
              <w:t xml:space="preserve">60 </w:t>
            </w:r>
            <w:r w:rsidR="00153973" w:rsidRPr="004C2689">
              <w:rPr>
                <w:rFonts w:cs="B Nazanin" w:hint="cs"/>
                <w:sz w:val="26"/>
                <w:szCs w:val="26"/>
                <w:rtl/>
              </w:rPr>
              <w:t xml:space="preserve">  </w:t>
            </w:r>
            <w:r w:rsidRPr="004C2689">
              <w:rPr>
                <w:rFonts w:cs="B Nazanin" w:hint="cs"/>
                <w:sz w:val="26"/>
                <w:szCs w:val="26"/>
                <w:rtl/>
              </w:rPr>
              <w:t xml:space="preserve"> </w:t>
            </w:r>
            <w:r w:rsidRPr="004C2689">
              <w:rPr>
                <w:rFonts w:cs="B Nazanin"/>
                <w:sz w:val="26"/>
                <w:szCs w:val="26"/>
                <w:rtl/>
              </w:rPr>
              <w:t xml:space="preserve"> متر مربع</w:t>
            </w:r>
          </w:p>
        </w:tc>
      </w:tr>
      <w:tr w:rsidR="00B5642E" w:rsidRPr="008F71A5" w:rsidTr="00A07269">
        <w:trPr>
          <w:cantSplit/>
          <w:jc w:val="center"/>
        </w:trPr>
        <w:tc>
          <w:tcPr>
            <w:tcW w:w="4792" w:type="dxa"/>
            <w:gridSpan w:val="2"/>
            <w:tcBorders>
              <w:left w:val="single" w:sz="4" w:space="0" w:color="auto"/>
            </w:tcBorders>
          </w:tcPr>
          <w:p w:rsidR="00B5642E" w:rsidRPr="004C2689" w:rsidRDefault="00B5642E">
            <w:pPr>
              <w:rPr>
                <w:rFonts w:cs="B Nazanin"/>
                <w:b/>
                <w:bCs/>
                <w:sz w:val="26"/>
                <w:szCs w:val="26"/>
                <w:rtl/>
              </w:rPr>
            </w:pPr>
            <w:r w:rsidRPr="004C2689">
              <w:rPr>
                <w:rFonts w:cs="B Nazanin"/>
                <w:b/>
                <w:bCs/>
                <w:sz w:val="26"/>
                <w:szCs w:val="26"/>
                <w:rtl/>
              </w:rPr>
              <w:lastRenderedPageBreak/>
              <w:t xml:space="preserve">امكانات زير بنايي مورد نياز طرح: </w:t>
            </w:r>
          </w:p>
        </w:tc>
        <w:tc>
          <w:tcPr>
            <w:tcW w:w="5114" w:type="dxa"/>
            <w:gridSpan w:val="2"/>
            <w:tcBorders>
              <w:right w:val="single" w:sz="4" w:space="0" w:color="auto"/>
            </w:tcBorders>
          </w:tcPr>
          <w:p w:rsidR="00B5642E" w:rsidRPr="004C2689" w:rsidRDefault="00B5642E">
            <w:pPr>
              <w:rPr>
                <w:rFonts w:cs="B Nazanin"/>
                <w:sz w:val="26"/>
                <w:szCs w:val="26"/>
                <w:rtl/>
              </w:rPr>
            </w:pPr>
          </w:p>
        </w:tc>
      </w:tr>
      <w:tr w:rsidR="00B5642E" w:rsidRPr="008F71A5" w:rsidTr="00A07269">
        <w:trPr>
          <w:cantSplit/>
          <w:jc w:val="center"/>
        </w:trPr>
        <w:tc>
          <w:tcPr>
            <w:tcW w:w="4792" w:type="dxa"/>
            <w:gridSpan w:val="2"/>
            <w:tcBorders>
              <w:left w:val="single" w:sz="4" w:space="0" w:color="auto"/>
            </w:tcBorders>
          </w:tcPr>
          <w:p w:rsidR="00B5642E" w:rsidRPr="004C2689" w:rsidRDefault="00B5642E">
            <w:pPr>
              <w:numPr>
                <w:ilvl w:val="0"/>
                <w:numId w:val="4"/>
              </w:numPr>
              <w:rPr>
                <w:rFonts w:cs="B Nazanin"/>
                <w:sz w:val="26"/>
                <w:szCs w:val="26"/>
                <w:rtl/>
              </w:rPr>
            </w:pPr>
            <w:r w:rsidRPr="004C2689">
              <w:rPr>
                <w:rFonts w:cs="B Nazanin"/>
                <w:b/>
                <w:bCs/>
                <w:sz w:val="26"/>
                <w:szCs w:val="26"/>
                <w:rtl/>
              </w:rPr>
              <w:t>آب :</w:t>
            </w:r>
            <w:r w:rsidRPr="004C2689">
              <w:rPr>
                <w:rFonts w:cs="B Nazanin"/>
                <w:sz w:val="26"/>
                <w:szCs w:val="26"/>
                <w:rtl/>
              </w:rPr>
              <w:t xml:space="preserve"> </w:t>
            </w:r>
          </w:p>
          <w:p w:rsidR="00B5642E" w:rsidRPr="004C2689" w:rsidRDefault="00B5642E">
            <w:pPr>
              <w:numPr>
                <w:ilvl w:val="0"/>
                <w:numId w:val="4"/>
              </w:numPr>
              <w:rPr>
                <w:rFonts w:cs="B Nazanin"/>
                <w:sz w:val="26"/>
                <w:szCs w:val="26"/>
                <w:rtl/>
              </w:rPr>
            </w:pPr>
            <w:r w:rsidRPr="004C2689">
              <w:rPr>
                <w:rFonts w:cs="B Nazanin"/>
                <w:b/>
                <w:bCs/>
                <w:sz w:val="26"/>
                <w:szCs w:val="26"/>
                <w:rtl/>
              </w:rPr>
              <w:t>برق:</w:t>
            </w:r>
            <w:r w:rsidRPr="004C2689">
              <w:rPr>
                <w:rFonts w:cs="B Nazanin"/>
                <w:sz w:val="26"/>
                <w:szCs w:val="26"/>
                <w:rtl/>
              </w:rPr>
              <w:t xml:space="preserve"> </w:t>
            </w:r>
          </w:p>
          <w:p w:rsidR="00B5642E" w:rsidRPr="004C2689" w:rsidRDefault="00B5642E">
            <w:pPr>
              <w:numPr>
                <w:ilvl w:val="0"/>
                <w:numId w:val="4"/>
              </w:numPr>
              <w:rPr>
                <w:rFonts w:cs="B Nazanin"/>
                <w:b/>
                <w:bCs/>
                <w:sz w:val="26"/>
                <w:szCs w:val="26"/>
                <w:rtl/>
              </w:rPr>
            </w:pPr>
            <w:r w:rsidRPr="004C2689">
              <w:rPr>
                <w:rFonts w:cs="B Nazanin"/>
                <w:b/>
                <w:bCs/>
                <w:sz w:val="26"/>
                <w:szCs w:val="26"/>
                <w:rtl/>
              </w:rPr>
              <w:t>گاز :</w:t>
            </w:r>
            <w:r w:rsidRPr="004C2689">
              <w:rPr>
                <w:rFonts w:cs="B Nazanin"/>
                <w:sz w:val="26"/>
                <w:szCs w:val="26"/>
                <w:rtl/>
              </w:rPr>
              <w:t xml:space="preserve"> </w:t>
            </w:r>
          </w:p>
        </w:tc>
        <w:tc>
          <w:tcPr>
            <w:tcW w:w="5114" w:type="dxa"/>
            <w:gridSpan w:val="2"/>
            <w:tcBorders>
              <w:right w:val="single" w:sz="4" w:space="0" w:color="auto"/>
            </w:tcBorders>
          </w:tcPr>
          <w:p w:rsidR="00B5642E" w:rsidRPr="004C2689" w:rsidRDefault="00FA38D2">
            <w:pPr>
              <w:rPr>
                <w:rFonts w:cs="B Nazanin"/>
                <w:sz w:val="26"/>
                <w:szCs w:val="26"/>
                <w:rtl/>
              </w:rPr>
            </w:pPr>
            <w:r w:rsidRPr="004C2689">
              <w:rPr>
                <w:rFonts w:cs="B Nazanin" w:hint="cs"/>
                <w:sz w:val="26"/>
                <w:szCs w:val="26"/>
                <w:rtl/>
              </w:rPr>
              <w:t xml:space="preserve">2 اينچ  -  20860 </w:t>
            </w:r>
            <w:r w:rsidR="005546B5" w:rsidRPr="004C2689">
              <w:rPr>
                <w:rFonts w:cs="B Nazanin" w:hint="cs"/>
                <w:sz w:val="26"/>
                <w:szCs w:val="26"/>
                <w:rtl/>
              </w:rPr>
              <w:t xml:space="preserve"> </w:t>
            </w:r>
            <w:r w:rsidR="00B5642E" w:rsidRPr="004C2689">
              <w:rPr>
                <w:rFonts w:cs="B Nazanin"/>
                <w:sz w:val="26"/>
                <w:szCs w:val="26"/>
                <w:rtl/>
              </w:rPr>
              <w:t xml:space="preserve"> متر مكعب</w:t>
            </w:r>
            <w:r w:rsidRPr="004C2689">
              <w:rPr>
                <w:rFonts w:cs="B Nazanin" w:hint="cs"/>
                <w:sz w:val="26"/>
                <w:szCs w:val="26"/>
                <w:rtl/>
              </w:rPr>
              <w:t xml:space="preserve"> در سال</w:t>
            </w:r>
          </w:p>
          <w:p w:rsidR="00B5642E" w:rsidRPr="004C2689" w:rsidRDefault="008A1267" w:rsidP="00A60639">
            <w:pPr>
              <w:rPr>
                <w:rFonts w:cs="B Nazanin"/>
                <w:sz w:val="26"/>
                <w:szCs w:val="26"/>
                <w:rtl/>
              </w:rPr>
            </w:pPr>
            <w:r w:rsidRPr="004C2689">
              <w:rPr>
                <w:rFonts w:cs="B Nazanin" w:hint="cs"/>
                <w:sz w:val="26"/>
                <w:szCs w:val="26"/>
                <w:rtl/>
              </w:rPr>
              <w:t xml:space="preserve">انشعاب </w:t>
            </w:r>
            <w:r w:rsidR="00FA38D2" w:rsidRPr="004C2689">
              <w:rPr>
                <w:rFonts w:cs="B Nazanin" w:hint="cs"/>
                <w:sz w:val="26"/>
                <w:szCs w:val="26"/>
                <w:rtl/>
              </w:rPr>
              <w:t xml:space="preserve"> </w:t>
            </w:r>
            <w:r w:rsidR="00A60639" w:rsidRPr="004C2689">
              <w:rPr>
                <w:rFonts w:cs="B Nazanin" w:hint="cs"/>
                <w:sz w:val="26"/>
                <w:szCs w:val="26"/>
                <w:rtl/>
              </w:rPr>
              <w:t>300</w:t>
            </w:r>
            <w:r w:rsidR="00FA38D2" w:rsidRPr="004C2689">
              <w:rPr>
                <w:rFonts w:cs="B Nazanin" w:hint="cs"/>
                <w:sz w:val="26"/>
                <w:szCs w:val="26"/>
                <w:rtl/>
              </w:rPr>
              <w:t xml:space="preserve"> </w:t>
            </w:r>
            <w:r w:rsidR="005546B5" w:rsidRPr="004C2689">
              <w:rPr>
                <w:rFonts w:cs="B Nazanin" w:hint="cs"/>
                <w:sz w:val="26"/>
                <w:szCs w:val="26"/>
                <w:rtl/>
              </w:rPr>
              <w:t xml:space="preserve"> </w:t>
            </w:r>
            <w:r w:rsidR="00B5642E" w:rsidRPr="004C2689">
              <w:rPr>
                <w:rFonts w:cs="B Nazanin"/>
                <w:sz w:val="26"/>
                <w:szCs w:val="26"/>
                <w:rtl/>
              </w:rPr>
              <w:t xml:space="preserve"> كيلو وات</w:t>
            </w:r>
            <w:r w:rsidR="00FA38D2" w:rsidRPr="004C2689">
              <w:rPr>
                <w:rFonts w:cs="B Nazanin" w:hint="cs"/>
                <w:sz w:val="26"/>
                <w:szCs w:val="26"/>
                <w:rtl/>
              </w:rPr>
              <w:t xml:space="preserve"> </w:t>
            </w:r>
            <w:r w:rsidR="00B5642E" w:rsidRPr="004C2689">
              <w:rPr>
                <w:rFonts w:cs="B Nazanin"/>
                <w:sz w:val="26"/>
                <w:szCs w:val="26"/>
                <w:rtl/>
              </w:rPr>
              <w:t xml:space="preserve"> </w:t>
            </w:r>
            <w:r w:rsidRPr="004C2689">
              <w:rPr>
                <w:rFonts w:cs="B Nazanin" w:hint="cs"/>
                <w:sz w:val="26"/>
                <w:szCs w:val="26"/>
                <w:rtl/>
              </w:rPr>
              <w:t>-16 ساعت و 275 روز در سال</w:t>
            </w:r>
          </w:p>
          <w:p w:rsidR="00B5642E" w:rsidRPr="004C2689" w:rsidRDefault="00A60639">
            <w:pPr>
              <w:rPr>
                <w:rFonts w:cs="B Nazanin"/>
                <w:sz w:val="26"/>
                <w:szCs w:val="26"/>
                <w:rtl/>
              </w:rPr>
            </w:pPr>
            <w:r w:rsidRPr="004C2689">
              <w:rPr>
                <w:rFonts w:cs="B Nazanin" w:hint="cs"/>
                <w:sz w:val="26"/>
                <w:szCs w:val="26"/>
                <w:rtl/>
              </w:rPr>
              <w:t>23</w:t>
            </w:r>
            <w:r w:rsidR="005546B5" w:rsidRPr="004C2689">
              <w:rPr>
                <w:rFonts w:cs="B Nazanin" w:hint="cs"/>
                <w:sz w:val="26"/>
                <w:szCs w:val="26"/>
                <w:rtl/>
              </w:rPr>
              <w:t xml:space="preserve"> </w:t>
            </w:r>
            <w:r w:rsidR="00B5642E" w:rsidRPr="004C2689">
              <w:rPr>
                <w:rFonts w:cs="B Nazanin"/>
                <w:sz w:val="26"/>
                <w:szCs w:val="26"/>
                <w:rtl/>
              </w:rPr>
              <w:t xml:space="preserve"> متر مكعب</w:t>
            </w:r>
            <w:r w:rsidR="00FA38D2" w:rsidRPr="004C2689">
              <w:rPr>
                <w:rFonts w:cs="B Nazanin" w:hint="cs"/>
                <w:sz w:val="26"/>
                <w:szCs w:val="26"/>
                <w:rtl/>
              </w:rPr>
              <w:t xml:space="preserve"> در ساعت </w:t>
            </w:r>
          </w:p>
        </w:tc>
      </w:tr>
      <w:tr w:rsidR="00B5642E" w:rsidRPr="008F71A5" w:rsidTr="00A07269">
        <w:trPr>
          <w:cantSplit/>
          <w:jc w:val="center"/>
        </w:trPr>
        <w:tc>
          <w:tcPr>
            <w:tcW w:w="4792" w:type="dxa"/>
            <w:gridSpan w:val="2"/>
            <w:tcBorders>
              <w:left w:val="single" w:sz="4" w:space="0" w:color="auto"/>
            </w:tcBorders>
          </w:tcPr>
          <w:p w:rsidR="00B5642E" w:rsidRPr="004C2689" w:rsidRDefault="00B5642E">
            <w:pPr>
              <w:rPr>
                <w:rFonts w:cs="B Nazanin"/>
                <w:b/>
                <w:bCs/>
                <w:sz w:val="26"/>
                <w:szCs w:val="26"/>
                <w:rtl/>
              </w:rPr>
            </w:pPr>
            <w:r w:rsidRPr="004C2689">
              <w:rPr>
                <w:rFonts w:cs="B Nazanin"/>
                <w:b/>
                <w:bCs/>
                <w:sz w:val="26"/>
                <w:szCs w:val="26"/>
                <w:rtl/>
              </w:rPr>
              <w:t>زير ساختهاي ارتباطي :</w:t>
            </w:r>
          </w:p>
        </w:tc>
        <w:tc>
          <w:tcPr>
            <w:tcW w:w="5114" w:type="dxa"/>
            <w:gridSpan w:val="2"/>
            <w:tcBorders>
              <w:right w:val="single" w:sz="4" w:space="0" w:color="auto"/>
            </w:tcBorders>
          </w:tcPr>
          <w:p w:rsidR="00B5642E" w:rsidRPr="004C2689" w:rsidRDefault="00B5642E">
            <w:pPr>
              <w:rPr>
                <w:rFonts w:cs="B Nazanin"/>
                <w:sz w:val="26"/>
                <w:szCs w:val="26"/>
                <w:rtl/>
              </w:rPr>
            </w:pPr>
          </w:p>
        </w:tc>
      </w:tr>
      <w:tr w:rsidR="00B5642E" w:rsidRPr="008F71A5" w:rsidTr="00A07269">
        <w:trPr>
          <w:cantSplit/>
          <w:jc w:val="center"/>
        </w:trPr>
        <w:tc>
          <w:tcPr>
            <w:tcW w:w="4792" w:type="dxa"/>
            <w:gridSpan w:val="2"/>
            <w:tcBorders>
              <w:left w:val="single" w:sz="4" w:space="0" w:color="auto"/>
              <w:bottom w:val="single" w:sz="4" w:space="0" w:color="auto"/>
            </w:tcBorders>
          </w:tcPr>
          <w:p w:rsidR="00B5642E" w:rsidRPr="004C2689" w:rsidRDefault="00B5642E">
            <w:pPr>
              <w:rPr>
                <w:rFonts w:cs="B Nazanin"/>
                <w:b/>
                <w:bCs/>
                <w:sz w:val="26"/>
                <w:szCs w:val="26"/>
                <w:rtl/>
              </w:rPr>
            </w:pPr>
            <w:r w:rsidRPr="004C2689">
              <w:rPr>
                <w:rFonts w:cs="B Nazanin"/>
                <w:b/>
                <w:bCs/>
                <w:sz w:val="26"/>
                <w:szCs w:val="26"/>
                <w:rtl/>
              </w:rPr>
              <w:t xml:space="preserve">تعداد و تركيب نيروي انساني طرح </w:t>
            </w:r>
            <w:r w:rsidR="003D76AF">
              <w:rPr>
                <w:rFonts w:cs="B Nazanin"/>
                <w:b/>
                <w:bCs/>
                <w:sz w:val="26"/>
                <w:szCs w:val="26"/>
              </w:rPr>
              <w:t>:</w:t>
            </w:r>
          </w:p>
        </w:tc>
        <w:tc>
          <w:tcPr>
            <w:tcW w:w="5114" w:type="dxa"/>
            <w:gridSpan w:val="2"/>
            <w:tcBorders>
              <w:bottom w:val="single" w:sz="4" w:space="0" w:color="auto"/>
              <w:right w:val="single" w:sz="4" w:space="0" w:color="auto"/>
            </w:tcBorders>
          </w:tcPr>
          <w:p w:rsidR="00B5642E" w:rsidRPr="004C2689" w:rsidRDefault="00A60639" w:rsidP="003D76AF">
            <w:pPr>
              <w:rPr>
                <w:rFonts w:cs="B Nazanin"/>
                <w:sz w:val="26"/>
                <w:szCs w:val="26"/>
                <w:rtl/>
              </w:rPr>
            </w:pPr>
            <w:r w:rsidRPr="004C2689">
              <w:rPr>
                <w:rFonts w:cs="B Nazanin" w:hint="cs"/>
                <w:sz w:val="26"/>
                <w:szCs w:val="26"/>
                <w:rtl/>
              </w:rPr>
              <w:t>88</w:t>
            </w:r>
            <w:r w:rsidR="005546B5" w:rsidRPr="004C2689">
              <w:rPr>
                <w:rFonts w:cs="B Nazanin" w:hint="cs"/>
                <w:sz w:val="26"/>
                <w:szCs w:val="26"/>
                <w:rtl/>
              </w:rPr>
              <w:t xml:space="preserve"> </w:t>
            </w:r>
            <w:r w:rsidR="00B5642E" w:rsidRPr="004C2689">
              <w:rPr>
                <w:rFonts w:cs="B Nazanin"/>
                <w:sz w:val="26"/>
                <w:szCs w:val="26"/>
                <w:rtl/>
              </w:rPr>
              <w:t xml:space="preserve"> نفر</w:t>
            </w:r>
            <w:r w:rsidR="00FA38D2" w:rsidRPr="004C2689">
              <w:rPr>
                <w:rFonts w:cs="B Nazanin" w:hint="cs"/>
                <w:sz w:val="26"/>
                <w:szCs w:val="26"/>
                <w:rtl/>
              </w:rPr>
              <w:t xml:space="preserve"> </w:t>
            </w:r>
            <w:r w:rsidR="004C2689">
              <w:rPr>
                <w:rFonts w:cs="B Nazanin" w:hint="cs"/>
                <w:sz w:val="26"/>
                <w:szCs w:val="26"/>
                <w:rtl/>
              </w:rPr>
              <w:t>:</w:t>
            </w:r>
            <w:r w:rsidRPr="004C2689">
              <w:rPr>
                <w:rFonts w:cs="B Nazanin" w:hint="cs"/>
                <w:sz w:val="26"/>
                <w:szCs w:val="26"/>
                <w:rtl/>
              </w:rPr>
              <w:t>42</w:t>
            </w:r>
            <w:r w:rsidR="00FA38D2" w:rsidRPr="004C2689">
              <w:rPr>
                <w:rFonts w:cs="B Nazanin" w:hint="cs"/>
                <w:sz w:val="26"/>
                <w:szCs w:val="26"/>
                <w:rtl/>
              </w:rPr>
              <w:t xml:space="preserve"> </w:t>
            </w:r>
            <w:r w:rsidR="004C2689">
              <w:rPr>
                <w:rFonts w:cs="B Nazanin" w:hint="cs"/>
                <w:sz w:val="26"/>
                <w:szCs w:val="26"/>
                <w:rtl/>
              </w:rPr>
              <w:t xml:space="preserve">نفر </w:t>
            </w:r>
            <w:r w:rsidR="00FA38D2" w:rsidRPr="004C2689">
              <w:rPr>
                <w:rFonts w:cs="B Nazanin" w:hint="cs"/>
                <w:sz w:val="26"/>
                <w:szCs w:val="26"/>
                <w:rtl/>
              </w:rPr>
              <w:t>توليدي</w:t>
            </w:r>
            <w:r w:rsidRPr="004C2689">
              <w:rPr>
                <w:rFonts w:cs="B Nazanin" w:hint="cs"/>
                <w:sz w:val="26"/>
                <w:szCs w:val="26"/>
                <w:rtl/>
              </w:rPr>
              <w:t xml:space="preserve"> </w:t>
            </w:r>
            <w:r w:rsidR="004C2689">
              <w:rPr>
                <w:rFonts w:cs="B Nazanin" w:hint="cs"/>
                <w:sz w:val="26"/>
                <w:szCs w:val="26"/>
                <w:rtl/>
              </w:rPr>
              <w:t>در دو شیفت کاری</w:t>
            </w:r>
            <w:r w:rsidRPr="004C2689">
              <w:rPr>
                <w:rFonts w:cs="B Nazanin" w:hint="cs"/>
                <w:sz w:val="26"/>
                <w:szCs w:val="26"/>
                <w:rtl/>
              </w:rPr>
              <w:t>22</w:t>
            </w:r>
            <w:r w:rsidR="00FA38D2" w:rsidRPr="004C2689">
              <w:rPr>
                <w:rFonts w:cs="B Nazanin" w:hint="cs"/>
                <w:sz w:val="26"/>
                <w:szCs w:val="26"/>
                <w:rtl/>
              </w:rPr>
              <w:t xml:space="preserve"> </w:t>
            </w:r>
            <w:r w:rsidR="004C2689">
              <w:rPr>
                <w:rFonts w:cs="B Nazanin" w:hint="cs"/>
                <w:sz w:val="26"/>
                <w:szCs w:val="26"/>
                <w:rtl/>
              </w:rPr>
              <w:t xml:space="preserve">نفر </w:t>
            </w:r>
            <w:r w:rsidR="00FA38D2" w:rsidRPr="004C2689">
              <w:rPr>
                <w:rFonts w:cs="B Nazanin" w:hint="cs"/>
                <w:sz w:val="26"/>
                <w:szCs w:val="26"/>
                <w:rtl/>
              </w:rPr>
              <w:t>پشتيباني</w:t>
            </w:r>
            <w:r w:rsidRPr="004C2689">
              <w:rPr>
                <w:rFonts w:cs="B Nazanin" w:hint="cs"/>
                <w:sz w:val="26"/>
                <w:szCs w:val="26"/>
                <w:rtl/>
              </w:rPr>
              <w:t xml:space="preserve">24 </w:t>
            </w:r>
            <w:r w:rsidR="004C2689">
              <w:rPr>
                <w:rFonts w:cs="B Nazanin" w:hint="cs"/>
                <w:sz w:val="26"/>
                <w:szCs w:val="26"/>
                <w:rtl/>
              </w:rPr>
              <w:t>نفر</w:t>
            </w:r>
            <w:r w:rsidR="00FA38D2" w:rsidRPr="004C2689">
              <w:rPr>
                <w:rFonts w:cs="B Nazanin" w:hint="cs"/>
                <w:sz w:val="26"/>
                <w:szCs w:val="26"/>
                <w:rtl/>
              </w:rPr>
              <w:t xml:space="preserve"> اداري</w:t>
            </w:r>
          </w:p>
        </w:tc>
      </w:tr>
    </w:tbl>
    <w:p w:rsidR="002914E7" w:rsidRDefault="002914E7"/>
    <w:tbl>
      <w:tblPr>
        <w:bidiVisual/>
        <w:tblW w:w="0" w:type="auto"/>
        <w:tblLayout w:type="fixed"/>
        <w:tblLook w:val="0000"/>
      </w:tblPr>
      <w:tblGrid>
        <w:gridCol w:w="9854"/>
      </w:tblGrid>
      <w:tr w:rsidR="00EE1F7C" w:rsidRPr="004C2689">
        <w:tc>
          <w:tcPr>
            <w:tcW w:w="9854" w:type="dxa"/>
          </w:tcPr>
          <w:p w:rsidR="00EE1F7C" w:rsidRPr="00534880" w:rsidRDefault="00EE1F7C" w:rsidP="00534880">
            <w:pPr>
              <w:bidi w:val="0"/>
              <w:rPr>
                <w:rFonts w:cs="B Yagut"/>
                <w:szCs w:val="20"/>
                <w:rtl/>
              </w:rPr>
            </w:pPr>
          </w:p>
        </w:tc>
      </w:tr>
      <w:tr w:rsidR="00EE1F7C" w:rsidRPr="008F71A5">
        <w:tc>
          <w:tcPr>
            <w:tcW w:w="9854" w:type="dxa"/>
          </w:tcPr>
          <w:p w:rsidR="002914E7" w:rsidRDefault="002914E7" w:rsidP="002914E7">
            <w:pPr>
              <w:rPr>
                <w:rFonts w:cs="B Nazanin"/>
                <w:b/>
                <w:bCs/>
                <w:rtl/>
              </w:rPr>
            </w:pPr>
          </w:p>
          <w:p w:rsidR="00EE1F7C" w:rsidRPr="008F71A5" w:rsidRDefault="00A71947" w:rsidP="002914E7">
            <w:pPr>
              <w:rPr>
                <w:rFonts w:cs="B Nazanin"/>
                <w:b/>
                <w:bCs/>
                <w:rtl/>
              </w:rPr>
            </w:pPr>
            <w:r>
              <w:rPr>
                <w:rFonts w:cs="B Nazanin" w:hint="cs"/>
                <w:b/>
                <w:bCs/>
                <w:rtl/>
              </w:rPr>
              <w:t>6</w:t>
            </w:r>
            <w:r w:rsidR="00EE1F7C" w:rsidRPr="008F71A5">
              <w:rPr>
                <w:rFonts w:cs="B Nazanin"/>
                <w:b/>
                <w:bCs/>
                <w:rtl/>
              </w:rPr>
              <w:t xml:space="preserve">- ابعاد اقتصادي طرح : </w:t>
            </w:r>
          </w:p>
        </w:tc>
      </w:tr>
    </w:tbl>
    <w:p w:rsidR="00B5642E" w:rsidRPr="008F71A5" w:rsidRDefault="00B5642E">
      <w:pPr>
        <w:rPr>
          <w:rFonts w:cs="B Nazanin"/>
        </w:rPr>
      </w:pPr>
    </w:p>
    <w:tbl>
      <w:tblPr>
        <w:bidiVisual/>
        <w:tblW w:w="9746" w:type="dxa"/>
        <w:tblBorders>
          <w:top w:val="single" w:sz="4" w:space="0" w:color="auto"/>
          <w:left w:val="single" w:sz="4" w:space="0" w:color="auto"/>
          <w:bottom w:val="single" w:sz="4" w:space="0" w:color="auto"/>
          <w:right w:val="single" w:sz="4" w:space="0" w:color="auto"/>
        </w:tblBorders>
        <w:tblLayout w:type="fixed"/>
        <w:tblLook w:val="0000"/>
      </w:tblPr>
      <w:tblGrid>
        <w:gridCol w:w="3792"/>
        <w:gridCol w:w="5954"/>
      </w:tblGrid>
      <w:tr w:rsidR="00213451" w:rsidRPr="008F71A5">
        <w:trPr>
          <w:cantSplit/>
        </w:trPr>
        <w:tc>
          <w:tcPr>
            <w:tcW w:w="9746" w:type="dxa"/>
            <w:gridSpan w:val="2"/>
          </w:tcPr>
          <w:p w:rsidR="00213451" w:rsidRDefault="00213451">
            <w:pPr>
              <w:jc w:val="lowKashida"/>
              <w:rPr>
                <w:rFonts w:cs="B Nazanin"/>
                <w:b/>
                <w:bCs/>
                <w:rtl/>
              </w:rPr>
            </w:pPr>
            <w:r>
              <w:rPr>
                <w:rFonts w:cs="B Nazanin"/>
                <w:b/>
                <w:bCs/>
                <w:rtl/>
              </w:rPr>
              <w:t>برآورد</w:t>
            </w:r>
            <w:r>
              <w:rPr>
                <w:rFonts w:cs="B Nazanin" w:hint="cs"/>
                <w:b/>
                <w:bCs/>
                <w:rtl/>
              </w:rPr>
              <w:t xml:space="preserve"> </w:t>
            </w:r>
            <w:r w:rsidRPr="008F71A5">
              <w:rPr>
                <w:rFonts w:cs="B Nazanin"/>
                <w:b/>
                <w:bCs/>
                <w:rtl/>
              </w:rPr>
              <w:t>سرمايه گذاري كل طرح</w:t>
            </w:r>
            <w:r>
              <w:rPr>
                <w:rFonts w:cs="B Nazanin" w:hint="cs"/>
                <w:b/>
                <w:bCs/>
                <w:rtl/>
              </w:rPr>
              <w:t>:</w:t>
            </w:r>
            <w:r w:rsidR="00A07269">
              <w:rPr>
                <w:rFonts w:cs="B Nazanin" w:hint="cs"/>
                <w:b/>
                <w:bCs/>
                <w:rtl/>
              </w:rPr>
              <w:t xml:space="preserve">  100 ميليارد ريال</w:t>
            </w:r>
          </w:p>
          <w:p w:rsidR="00213451" w:rsidRPr="008F71A5" w:rsidRDefault="00213451">
            <w:pPr>
              <w:jc w:val="lowKashida"/>
              <w:rPr>
                <w:rFonts w:cs="B Nazanin"/>
                <w:rtl/>
              </w:rPr>
            </w:pPr>
          </w:p>
        </w:tc>
      </w:tr>
      <w:tr w:rsidR="00183A0E" w:rsidRPr="008F71A5" w:rsidTr="00F13853">
        <w:trPr>
          <w:cantSplit/>
        </w:trPr>
        <w:tc>
          <w:tcPr>
            <w:tcW w:w="3792" w:type="dxa"/>
          </w:tcPr>
          <w:p w:rsidR="00183A0E" w:rsidRPr="008F71A5" w:rsidRDefault="00183A0E" w:rsidP="00183A0E">
            <w:pPr>
              <w:jc w:val="lowKashida"/>
              <w:rPr>
                <w:rFonts w:cs="B Nazanin"/>
                <w:b/>
                <w:bCs/>
                <w:rtl/>
              </w:rPr>
            </w:pPr>
            <w:r w:rsidRPr="008F71A5">
              <w:rPr>
                <w:rFonts w:cs="B Nazanin"/>
                <w:b/>
                <w:bCs/>
                <w:rtl/>
              </w:rPr>
              <w:t>برآورد سرمايه گذاري ثابت</w:t>
            </w:r>
            <w:r>
              <w:rPr>
                <w:rFonts w:cs="B Nazanin" w:hint="cs"/>
                <w:b/>
                <w:bCs/>
                <w:rtl/>
              </w:rPr>
              <w:t>:  65 ميلياردريال</w:t>
            </w:r>
          </w:p>
        </w:tc>
        <w:tc>
          <w:tcPr>
            <w:tcW w:w="5954" w:type="dxa"/>
          </w:tcPr>
          <w:p w:rsidR="00183A0E" w:rsidRPr="008F71A5" w:rsidRDefault="00183A0E">
            <w:pPr>
              <w:jc w:val="lowKashida"/>
              <w:rPr>
                <w:rFonts w:cs="B Nazanin"/>
                <w:rtl/>
              </w:rPr>
            </w:pPr>
          </w:p>
        </w:tc>
      </w:tr>
    </w:tbl>
    <w:p w:rsidR="00B5642E" w:rsidRDefault="00B5642E">
      <w:pPr>
        <w:rPr>
          <w:rFonts w:cs="B Nazanin"/>
          <w:rtl/>
        </w:rPr>
      </w:pPr>
    </w:p>
    <w:p w:rsidR="00D76C79" w:rsidRPr="000576EC" w:rsidRDefault="000576EC">
      <w:pPr>
        <w:rPr>
          <w:rFonts w:cs="B Nazanin"/>
          <w:b/>
          <w:bCs/>
          <w:rtl/>
        </w:rPr>
      </w:pPr>
      <w:r w:rsidRPr="000576EC">
        <w:rPr>
          <w:rFonts w:cs="B Nazanin" w:hint="cs"/>
          <w:b/>
          <w:bCs/>
          <w:rtl/>
        </w:rPr>
        <w:t>منابع مالي موردنياز  طرح از محل تسهيلات بانكي و آورده نقدي سهامداران  تأمين خواهد گرديد</w:t>
      </w:r>
    </w:p>
    <w:p w:rsidR="002914E7" w:rsidRPr="008F71A5" w:rsidRDefault="002914E7">
      <w:pPr>
        <w:pStyle w:val="Header"/>
        <w:tabs>
          <w:tab w:val="clear" w:pos="4153"/>
          <w:tab w:val="clear" w:pos="8306"/>
        </w:tabs>
        <w:rPr>
          <w:rFonts w:cs="B Nazanin"/>
          <w:rtl/>
        </w:rPr>
      </w:pPr>
    </w:p>
    <w:tbl>
      <w:tblPr>
        <w:bidiVisual/>
        <w:tblW w:w="0" w:type="auto"/>
        <w:tblLayout w:type="fixed"/>
        <w:tblLook w:val="0000"/>
      </w:tblPr>
      <w:tblGrid>
        <w:gridCol w:w="9854"/>
      </w:tblGrid>
      <w:tr w:rsidR="00EE1F7C" w:rsidRPr="008F71A5">
        <w:tc>
          <w:tcPr>
            <w:tcW w:w="9854" w:type="dxa"/>
          </w:tcPr>
          <w:p w:rsidR="00EE1F7C" w:rsidRPr="008F71A5" w:rsidRDefault="00A71947">
            <w:pPr>
              <w:rPr>
                <w:rFonts w:cs="B Nazanin"/>
                <w:b/>
                <w:bCs/>
                <w:rtl/>
              </w:rPr>
            </w:pPr>
            <w:r>
              <w:rPr>
                <w:rFonts w:cs="B Nazanin" w:hint="cs"/>
                <w:b/>
                <w:bCs/>
                <w:rtl/>
              </w:rPr>
              <w:t>7</w:t>
            </w:r>
            <w:r w:rsidR="00EE1F7C" w:rsidRPr="008F71A5">
              <w:rPr>
                <w:rFonts w:cs="B Nazanin"/>
                <w:b/>
                <w:bCs/>
                <w:rtl/>
              </w:rPr>
              <w:t xml:space="preserve">- پيش بيني شاخصهاي اقتصادي :  </w:t>
            </w:r>
          </w:p>
        </w:tc>
      </w:tr>
    </w:tbl>
    <w:p w:rsidR="00EE1F7C" w:rsidRPr="008F71A5" w:rsidRDefault="00EE1F7C">
      <w:pPr>
        <w:pStyle w:val="Header"/>
        <w:tabs>
          <w:tab w:val="clear" w:pos="4153"/>
          <w:tab w:val="clear" w:pos="8306"/>
        </w:tabs>
        <w:rPr>
          <w:rFonts w:cs="B Nazanin"/>
          <w:rtl/>
        </w:rPr>
      </w:pPr>
    </w:p>
    <w:tbl>
      <w:tblPr>
        <w:bidiVisual/>
        <w:tblW w:w="5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702"/>
      </w:tblGrid>
      <w:tr w:rsidR="00233F29" w:rsidRPr="008F71A5">
        <w:trPr>
          <w:cantSplit/>
          <w:trHeight w:val="644"/>
          <w:jc w:val="center"/>
        </w:trPr>
        <w:tc>
          <w:tcPr>
            <w:tcW w:w="3686" w:type="dxa"/>
            <w:vAlign w:val="center"/>
          </w:tcPr>
          <w:p w:rsidR="00233F29" w:rsidRPr="00B5781B" w:rsidRDefault="00233F29">
            <w:pPr>
              <w:pStyle w:val="Header"/>
              <w:tabs>
                <w:tab w:val="clear" w:pos="4153"/>
                <w:tab w:val="clear" w:pos="8306"/>
              </w:tabs>
              <w:jc w:val="center"/>
              <w:rPr>
                <w:rFonts w:cs="B Nazanin"/>
                <w:b/>
                <w:bCs/>
                <w:szCs w:val="20"/>
                <w:rtl/>
              </w:rPr>
            </w:pPr>
            <w:r w:rsidRPr="00B5781B">
              <w:rPr>
                <w:rFonts w:cs="B Nazanin"/>
                <w:b/>
                <w:bCs/>
                <w:szCs w:val="20"/>
                <w:rtl/>
              </w:rPr>
              <w:t xml:space="preserve">عنوان شاخص </w:t>
            </w:r>
          </w:p>
        </w:tc>
        <w:tc>
          <w:tcPr>
            <w:tcW w:w="1702" w:type="dxa"/>
            <w:vAlign w:val="center"/>
          </w:tcPr>
          <w:p w:rsidR="00233F29" w:rsidRPr="00B5781B" w:rsidRDefault="00233F29">
            <w:pPr>
              <w:pStyle w:val="Header"/>
              <w:tabs>
                <w:tab w:val="clear" w:pos="4153"/>
                <w:tab w:val="clear" w:pos="8306"/>
              </w:tabs>
              <w:jc w:val="center"/>
              <w:rPr>
                <w:rFonts w:cs="B Nazanin"/>
                <w:b/>
                <w:bCs/>
                <w:szCs w:val="20"/>
                <w:rtl/>
              </w:rPr>
            </w:pPr>
            <w:r w:rsidRPr="00B5781B">
              <w:rPr>
                <w:rFonts w:cs="B Nazanin"/>
                <w:b/>
                <w:bCs/>
                <w:szCs w:val="20"/>
                <w:rtl/>
              </w:rPr>
              <w:t xml:space="preserve">شاخص طرح </w:t>
            </w:r>
          </w:p>
        </w:tc>
      </w:tr>
      <w:tr w:rsidR="00233F29" w:rsidRPr="008F71A5">
        <w:trPr>
          <w:cantSplit/>
          <w:jc w:val="center"/>
        </w:trPr>
        <w:tc>
          <w:tcPr>
            <w:tcW w:w="3686" w:type="dxa"/>
          </w:tcPr>
          <w:p w:rsidR="00233F29" w:rsidRPr="00B5781B" w:rsidRDefault="00233F29">
            <w:pPr>
              <w:pStyle w:val="Header"/>
              <w:tabs>
                <w:tab w:val="clear" w:pos="4153"/>
                <w:tab w:val="clear" w:pos="8306"/>
              </w:tabs>
              <w:jc w:val="lowKashida"/>
              <w:rPr>
                <w:rFonts w:cs="B Nazanin"/>
                <w:sz w:val="26"/>
                <w:szCs w:val="26"/>
                <w:rtl/>
              </w:rPr>
            </w:pPr>
            <w:r w:rsidRPr="00B5781B">
              <w:rPr>
                <w:rFonts w:cs="B Nazanin"/>
                <w:sz w:val="26"/>
                <w:szCs w:val="26"/>
                <w:rtl/>
              </w:rPr>
              <w:t>سهم منابع داخلي در سرمايه ثابت(درصد)</w:t>
            </w:r>
          </w:p>
        </w:tc>
        <w:tc>
          <w:tcPr>
            <w:tcW w:w="1702" w:type="dxa"/>
            <w:vAlign w:val="center"/>
          </w:tcPr>
          <w:p w:rsidR="00233F29" w:rsidRPr="00B5781B" w:rsidRDefault="00233F29" w:rsidP="00B5781B">
            <w:pPr>
              <w:pStyle w:val="Header"/>
              <w:tabs>
                <w:tab w:val="clear" w:pos="4153"/>
                <w:tab w:val="clear" w:pos="8306"/>
              </w:tabs>
              <w:jc w:val="center"/>
              <w:rPr>
                <w:rFonts w:cs="B Nazanin"/>
                <w:sz w:val="26"/>
                <w:szCs w:val="26"/>
                <w:rtl/>
              </w:rPr>
            </w:pPr>
            <w:r w:rsidRPr="00B5781B">
              <w:rPr>
                <w:rFonts w:cs="B Nazanin" w:hint="cs"/>
                <w:sz w:val="26"/>
                <w:szCs w:val="26"/>
                <w:rtl/>
              </w:rPr>
              <w:t>27</w:t>
            </w:r>
            <w:r w:rsidRPr="00B5781B">
              <w:rPr>
                <w:rFonts w:cs="B Nazanin"/>
                <w:sz w:val="26"/>
                <w:szCs w:val="26"/>
                <w:rtl/>
              </w:rPr>
              <w:t>/</w:t>
            </w:r>
            <w:r w:rsidRPr="00B5781B">
              <w:rPr>
                <w:rFonts w:cs="B Nazanin" w:hint="cs"/>
                <w:sz w:val="26"/>
                <w:szCs w:val="26"/>
                <w:rtl/>
              </w:rPr>
              <w:t>84</w:t>
            </w:r>
          </w:p>
        </w:tc>
      </w:tr>
      <w:tr w:rsidR="00233F29" w:rsidRPr="008F71A5">
        <w:trPr>
          <w:cantSplit/>
          <w:jc w:val="center"/>
        </w:trPr>
        <w:tc>
          <w:tcPr>
            <w:tcW w:w="3686" w:type="dxa"/>
          </w:tcPr>
          <w:p w:rsidR="00233F29" w:rsidRPr="00B5781B" w:rsidRDefault="00233F29">
            <w:pPr>
              <w:pStyle w:val="Header"/>
              <w:tabs>
                <w:tab w:val="clear" w:pos="4153"/>
                <w:tab w:val="clear" w:pos="8306"/>
              </w:tabs>
              <w:jc w:val="lowKashida"/>
              <w:rPr>
                <w:rFonts w:cs="B Nazanin"/>
                <w:sz w:val="26"/>
                <w:szCs w:val="26"/>
                <w:rtl/>
              </w:rPr>
            </w:pPr>
            <w:r w:rsidRPr="00B5781B">
              <w:rPr>
                <w:rFonts w:cs="B Nazanin"/>
                <w:sz w:val="26"/>
                <w:szCs w:val="26"/>
                <w:rtl/>
              </w:rPr>
              <w:t>نقطه سربه سر توليد (درصد)</w:t>
            </w:r>
          </w:p>
        </w:tc>
        <w:tc>
          <w:tcPr>
            <w:tcW w:w="1702" w:type="dxa"/>
            <w:vAlign w:val="center"/>
          </w:tcPr>
          <w:p w:rsidR="00233F29" w:rsidRPr="00B5781B" w:rsidRDefault="00233F29" w:rsidP="00B5781B">
            <w:pPr>
              <w:pStyle w:val="Header"/>
              <w:tabs>
                <w:tab w:val="clear" w:pos="4153"/>
                <w:tab w:val="clear" w:pos="8306"/>
              </w:tabs>
              <w:jc w:val="center"/>
              <w:rPr>
                <w:rFonts w:cs="B Nazanin"/>
                <w:sz w:val="26"/>
                <w:szCs w:val="26"/>
                <w:rtl/>
              </w:rPr>
            </w:pPr>
            <w:r w:rsidRPr="00B5781B">
              <w:rPr>
                <w:rFonts w:cs="B Nazanin" w:hint="cs"/>
                <w:sz w:val="26"/>
                <w:szCs w:val="26"/>
                <w:rtl/>
              </w:rPr>
              <w:t>28/41</w:t>
            </w:r>
          </w:p>
        </w:tc>
      </w:tr>
      <w:tr w:rsidR="00233F29" w:rsidRPr="008F71A5">
        <w:trPr>
          <w:cantSplit/>
          <w:jc w:val="center"/>
        </w:trPr>
        <w:tc>
          <w:tcPr>
            <w:tcW w:w="3686" w:type="dxa"/>
          </w:tcPr>
          <w:p w:rsidR="00233F29" w:rsidRPr="00B5781B" w:rsidRDefault="00233F29">
            <w:pPr>
              <w:pStyle w:val="Header"/>
              <w:tabs>
                <w:tab w:val="clear" w:pos="4153"/>
                <w:tab w:val="clear" w:pos="8306"/>
              </w:tabs>
              <w:jc w:val="lowKashida"/>
              <w:rPr>
                <w:rFonts w:cs="B Nazanin"/>
                <w:sz w:val="26"/>
                <w:szCs w:val="26"/>
                <w:rtl/>
              </w:rPr>
            </w:pPr>
            <w:r w:rsidRPr="00B5781B">
              <w:rPr>
                <w:rFonts w:cs="B Nazanin"/>
                <w:sz w:val="26"/>
                <w:szCs w:val="26"/>
                <w:rtl/>
              </w:rPr>
              <w:t xml:space="preserve">دورة بازگشت سرمايه (سال- بدون ساخت) </w:t>
            </w:r>
          </w:p>
        </w:tc>
        <w:tc>
          <w:tcPr>
            <w:tcW w:w="1702" w:type="dxa"/>
            <w:vAlign w:val="center"/>
          </w:tcPr>
          <w:p w:rsidR="00233F29" w:rsidRPr="00B5781B" w:rsidRDefault="00233F29" w:rsidP="00B5781B">
            <w:pPr>
              <w:pStyle w:val="Header"/>
              <w:tabs>
                <w:tab w:val="clear" w:pos="4153"/>
                <w:tab w:val="clear" w:pos="8306"/>
              </w:tabs>
              <w:jc w:val="center"/>
              <w:rPr>
                <w:rFonts w:cs="B Nazanin"/>
                <w:sz w:val="26"/>
                <w:szCs w:val="26"/>
                <w:rtl/>
              </w:rPr>
            </w:pPr>
            <w:r w:rsidRPr="00B5781B">
              <w:rPr>
                <w:rFonts w:cs="B Nazanin" w:hint="cs"/>
                <w:sz w:val="26"/>
                <w:szCs w:val="26"/>
                <w:rtl/>
              </w:rPr>
              <w:t>4</w:t>
            </w:r>
          </w:p>
        </w:tc>
      </w:tr>
      <w:tr w:rsidR="00233F29" w:rsidRPr="008F71A5">
        <w:trPr>
          <w:cantSplit/>
          <w:jc w:val="center"/>
        </w:trPr>
        <w:tc>
          <w:tcPr>
            <w:tcW w:w="3686" w:type="dxa"/>
          </w:tcPr>
          <w:p w:rsidR="00233F29" w:rsidRPr="00B5781B" w:rsidRDefault="00233F29">
            <w:pPr>
              <w:pStyle w:val="Header"/>
              <w:tabs>
                <w:tab w:val="clear" w:pos="4153"/>
                <w:tab w:val="clear" w:pos="8306"/>
              </w:tabs>
              <w:jc w:val="lowKashida"/>
              <w:rPr>
                <w:rFonts w:cs="B Nazanin"/>
                <w:sz w:val="26"/>
                <w:szCs w:val="26"/>
                <w:rtl/>
              </w:rPr>
            </w:pPr>
            <w:r w:rsidRPr="00B5781B">
              <w:rPr>
                <w:rFonts w:cs="B Nazanin"/>
                <w:sz w:val="26"/>
                <w:szCs w:val="26"/>
                <w:rtl/>
              </w:rPr>
              <w:t>نرخ بازگشت سرمايه (</w:t>
            </w:r>
            <w:r w:rsidRPr="00B5781B">
              <w:rPr>
                <w:rFonts w:cs="B Nazanin"/>
                <w:sz w:val="26"/>
                <w:szCs w:val="26"/>
              </w:rPr>
              <w:t>I.R.R</w:t>
            </w:r>
            <w:r w:rsidRPr="00B5781B">
              <w:rPr>
                <w:rFonts w:cs="B Nazanin"/>
                <w:sz w:val="26"/>
                <w:szCs w:val="26"/>
                <w:rtl/>
              </w:rPr>
              <w:t xml:space="preserve">) </w:t>
            </w:r>
          </w:p>
        </w:tc>
        <w:tc>
          <w:tcPr>
            <w:tcW w:w="1702" w:type="dxa"/>
            <w:vAlign w:val="center"/>
          </w:tcPr>
          <w:p w:rsidR="00233F29" w:rsidRPr="00B5781B" w:rsidRDefault="00233F29" w:rsidP="00B5781B">
            <w:pPr>
              <w:pStyle w:val="Header"/>
              <w:tabs>
                <w:tab w:val="clear" w:pos="4153"/>
                <w:tab w:val="clear" w:pos="8306"/>
              </w:tabs>
              <w:jc w:val="center"/>
              <w:rPr>
                <w:rFonts w:cs="B Nazanin"/>
                <w:sz w:val="26"/>
                <w:szCs w:val="26"/>
                <w:rtl/>
              </w:rPr>
            </w:pPr>
            <w:r w:rsidRPr="00B5781B">
              <w:rPr>
                <w:rFonts w:cs="B Nazanin" w:hint="cs"/>
                <w:sz w:val="26"/>
                <w:szCs w:val="26"/>
                <w:rtl/>
              </w:rPr>
              <w:t>62</w:t>
            </w:r>
            <w:r w:rsidRPr="00B5781B">
              <w:rPr>
                <w:rFonts w:cs="B Nazanin"/>
                <w:sz w:val="26"/>
                <w:szCs w:val="26"/>
                <w:rtl/>
              </w:rPr>
              <w:t>/</w:t>
            </w:r>
            <w:r w:rsidRPr="00B5781B">
              <w:rPr>
                <w:rFonts w:cs="B Nazanin" w:hint="cs"/>
                <w:sz w:val="26"/>
                <w:szCs w:val="26"/>
                <w:rtl/>
              </w:rPr>
              <w:t>21</w:t>
            </w:r>
          </w:p>
        </w:tc>
      </w:tr>
      <w:tr w:rsidR="00233F29" w:rsidRPr="008F71A5">
        <w:trPr>
          <w:cantSplit/>
          <w:jc w:val="center"/>
        </w:trPr>
        <w:tc>
          <w:tcPr>
            <w:tcW w:w="3686" w:type="dxa"/>
          </w:tcPr>
          <w:p w:rsidR="00233F29" w:rsidRPr="00B5781B" w:rsidRDefault="00233F29">
            <w:pPr>
              <w:pStyle w:val="Header"/>
              <w:tabs>
                <w:tab w:val="clear" w:pos="4153"/>
                <w:tab w:val="clear" w:pos="8306"/>
              </w:tabs>
              <w:jc w:val="lowKashida"/>
              <w:rPr>
                <w:rFonts w:cs="B Nazanin"/>
                <w:sz w:val="26"/>
                <w:szCs w:val="26"/>
                <w:rtl/>
              </w:rPr>
            </w:pPr>
            <w:r w:rsidRPr="00B5781B">
              <w:rPr>
                <w:rFonts w:cs="B Nazanin"/>
                <w:sz w:val="26"/>
                <w:szCs w:val="26"/>
              </w:rPr>
              <w:t>N.P.V</w:t>
            </w:r>
            <w:r w:rsidRPr="00B5781B">
              <w:rPr>
                <w:rFonts w:cs="B Nazanin"/>
                <w:sz w:val="26"/>
                <w:szCs w:val="26"/>
                <w:rtl/>
              </w:rPr>
              <w:t xml:space="preserve"> (با نرخ </w:t>
            </w:r>
            <w:r>
              <w:rPr>
                <w:rFonts w:cs="B Nazanin" w:hint="cs"/>
                <w:sz w:val="26"/>
                <w:szCs w:val="26"/>
                <w:rtl/>
              </w:rPr>
              <w:t>15</w:t>
            </w:r>
            <w:r w:rsidRPr="00B5781B">
              <w:rPr>
                <w:rFonts w:cs="B Nazanin"/>
                <w:sz w:val="26"/>
                <w:szCs w:val="26"/>
                <w:rtl/>
              </w:rPr>
              <w:t>%.) (ميليون ريال)</w:t>
            </w:r>
          </w:p>
        </w:tc>
        <w:tc>
          <w:tcPr>
            <w:tcW w:w="1702" w:type="dxa"/>
            <w:vAlign w:val="center"/>
          </w:tcPr>
          <w:p w:rsidR="00233F29" w:rsidRPr="00B5781B" w:rsidRDefault="00233F29" w:rsidP="00B5781B">
            <w:pPr>
              <w:pStyle w:val="Header"/>
              <w:tabs>
                <w:tab w:val="clear" w:pos="4153"/>
                <w:tab w:val="clear" w:pos="8306"/>
              </w:tabs>
              <w:jc w:val="center"/>
              <w:rPr>
                <w:rFonts w:cs="B Nazanin"/>
                <w:sz w:val="26"/>
                <w:szCs w:val="26"/>
                <w:rtl/>
              </w:rPr>
            </w:pPr>
            <w:r>
              <w:rPr>
                <w:rFonts w:cs="B Nazanin" w:hint="cs"/>
                <w:sz w:val="26"/>
                <w:szCs w:val="26"/>
                <w:rtl/>
              </w:rPr>
              <w:t>19753</w:t>
            </w:r>
          </w:p>
        </w:tc>
      </w:tr>
    </w:tbl>
    <w:p w:rsidR="00B5642E" w:rsidRDefault="00B5642E">
      <w:pPr>
        <w:rPr>
          <w:rFonts w:cs="B Nazanin"/>
          <w:rtl/>
        </w:rPr>
      </w:pPr>
    </w:p>
    <w:p w:rsidR="00C953AA" w:rsidRDefault="00C953AA">
      <w:pPr>
        <w:rPr>
          <w:rFonts w:cs="B Nazanin"/>
          <w:rtl/>
        </w:rPr>
      </w:pPr>
    </w:p>
    <w:p w:rsidR="00D52F63" w:rsidRDefault="00D52F63">
      <w:pPr>
        <w:rPr>
          <w:rFonts w:cs="B Nazanin"/>
          <w:rtl/>
        </w:rPr>
      </w:pPr>
    </w:p>
    <w:p w:rsidR="00D52F63" w:rsidRDefault="00D52F63">
      <w:pPr>
        <w:rPr>
          <w:rFonts w:cs="B Nazanin"/>
          <w:rtl/>
        </w:rPr>
      </w:pPr>
    </w:p>
    <w:p w:rsidR="00D52F63" w:rsidRDefault="00D52F63">
      <w:pPr>
        <w:rPr>
          <w:rFonts w:cs="B Nazanin"/>
          <w:rtl/>
        </w:rPr>
      </w:pPr>
    </w:p>
    <w:p w:rsidR="00D52F63" w:rsidRDefault="00D52F63">
      <w:pPr>
        <w:rPr>
          <w:rFonts w:cs="B Nazanin"/>
          <w:rtl/>
        </w:rPr>
      </w:pPr>
    </w:p>
    <w:p w:rsidR="00D52F63" w:rsidRDefault="00D52F63">
      <w:pPr>
        <w:rPr>
          <w:rFonts w:cs="B Nazanin"/>
          <w:rtl/>
        </w:rPr>
      </w:pPr>
    </w:p>
    <w:p w:rsidR="00D52F63" w:rsidRDefault="00D52F63">
      <w:pPr>
        <w:rPr>
          <w:rFonts w:cs="B Nazanin"/>
          <w:rtl/>
        </w:rPr>
      </w:pPr>
    </w:p>
    <w:p w:rsidR="00D52F63" w:rsidRDefault="00D52F63">
      <w:pPr>
        <w:rPr>
          <w:rFonts w:cs="B Nazanin"/>
          <w:rtl/>
        </w:rPr>
      </w:pPr>
    </w:p>
    <w:p w:rsidR="00D52F63" w:rsidRDefault="00D52F63">
      <w:pPr>
        <w:rPr>
          <w:rFonts w:cs="B Nazanin"/>
          <w:rtl/>
        </w:rPr>
      </w:pPr>
    </w:p>
    <w:p w:rsidR="00C953AA" w:rsidRDefault="00C953AA">
      <w:pPr>
        <w:rPr>
          <w:rFonts w:cs="B Nazanin"/>
          <w:rtl/>
        </w:rPr>
      </w:pPr>
    </w:p>
    <w:p w:rsidR="00C953AA" w:rsidRDefault="00C953AA" w:rsidP="00C953AA">
      <w:pPr>
        <w:rPr>
          <w:rFonts w:cs="B Nazanin"/>
          <w:b/>
          <w:bCs/>
          <w:rtl/>
        </w:rPr>
      </w:pPr>
      <w:r>
        <w:rPr>
          <w:rFonts w:cs="B Nazanin" w:hint="cs"/>
          <w:b/>
          <w:bCs/>
          <w:rtl/>
        </w:rPr>
        <w:t>8</w:t>
      </w:r>
      <w:r w:rsidRPr="008F71A5">
        <w:rPr>
          <w:rFonts w:cs="B Nazanin"/>
          <w:b/>
          <w:bCs/>
          <w:rtl/>
        </w:rPr>
        <w:t xml:space="preserve">- برنامه زمانبندي اجراي طرح :   </w:t>
      </w:r>
    </w:p>
    <w:p w:rsidR="00CD5856" w:rsidRPr="008F71A5" w:rsidRDefault="00CD5856">
      <w:pPr>
        <w:rPr>
          <w:rFonts w:cs="B Nazanin"/>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
        <w:gridCol w:w="4427"/>
        <w:gridCol w:w="1337"/>
        <w:gridCol w:w="1426"/>
      </w:tblGrid>
      <w:tr w:rsidR="00C953AA" w:rsidRPr="008F71A5" w:rsidTr="00C953AA">
        <w:trPr>
          <w:trHeight w:val="690"/>
        </w:trPr>
        <w:tc>
          <w:tcPr>
            <w:tcW w:w="1099" w:type="dxa"/>
            <w:vAlign w:val="center"/>
          </w:tcPr>
          <w:p w:rsidR="00C953AA" w:rsidRPr="008F71A5" w:rsidRDefault="00C953AA" w:rsidP="002914E7">
            <w:pPr>
              <w:pStyle w:val="Header"/>
              <w:tabs>
                <w:tab w:val="clear" w:pos="4153"/>
                <w:tab w:val="clear" w:pos="8306"/>
              </w:tabs>
              <w:jc w:val="center"/>
              <w:rPr>
                <w:rFonts w:cs="B Nazanin"/>
                <w:b/>
                <w:bCs/>
                <w:szCs w:val="20"/>
                <w:rtl/>
              </w:rPr>
            </w:pPr>
            <w:r w:rsidRPr="008F71A5">
              <w:rPr>
                <w:rFonts w:cs="B Nazanin"/>
                <w:b/>
                <w:bCs/>
                <w:szCs w:val="20"/>
                <w:rtl/>
              </w:rPr>
              <w:t>رديف</w:t>
            </w:r>
          </w:p>
        </w:tc>
        <w:tc>
          <w:tcPr>
            <w:tcW w:w="4427" w:type="dxa"/>
            <w:vAlign w:val="center"/>
          </w:tcPr>
          <w:p w:rsidR="00C953AA" w:rsidRPr="008F71A5" w:rsidRDefault="00C953AA" w:rsidP="002914E7">
            <w:pPr>
              <w:pStyle w:val="Header"/>
              <w:tabs>
                <w:tab w:val="clear" w:pos="4153"/>
                <w:tab w:val="clear" w:pos="8306"/>
              </w:tabs>
              <w:jc w:val="center"/>
              <w:rPr>
                <w:rFonts w:cs="B Nazanin"/>
                <w:b/>
                <w:bCs/>
                <w:szCs w:val="20"/>
                <w:rtl/>
              </w:rPr>
            </w:pPr>
            <w:r w:rsidRPr="008F71A5">
              <w:rPr>
                <w:rFonts w:cs="B Nazanin"/>
                <w:b/>
                <w:bCs/>
                <w:szCs w:val="20"/>
                <w:rtl/>
              </w:rPr>
              <w:t>شرح فعاليتها</w:t>
            </w:r>
          </w:p>
        </w:tc>
        <w:tc>
          <w:tcPr>
            <w:tcW w:w="1337" w:type="dxa"/>
            <w:vAlign w:val="center"/>
          </w:tcPr>
          <w:p w:rsidR="00C953AA" w:rsidRPr="008F71A5" w:rsidRDefault="00C953AA" w:rsidP="002914E7">
            <w:pPr>
              <w:pStyle w:val="Header"/>
              <w:tabs>
                <w:tab w:val="clear" w:pos="4153"/>
                <w:tab w:val="clear" w:pos="8306"/>
              </w:tabs>
              <w:jc w:val="center"/>
              <w:rPr>
                <w:rFonts w:cs="B Nazanin"/>
                <w:b/>
                <w:bCs/>
                <w:szCs w:val="20"/>
                <w:rtl/>
              </w:rPr>
            </w:pPr>
            <w:r w:rsidRPr="008F71A5">
              <w:rPr>
                <w:rFonts w:cs="B Nazanin"/>
                <w:b/>
                <w:bCs/>
                <w:szCs w:val="20"/>
                <w:rtl/>
              </w:rPr>
              <w:t>سال اول</w:t>
            </w:r>
          </w:p>
          <w:p w:rsidR="00C953AA" w:rsidRPr="008F71A5" w:rsidRDefault="00C953AA" w:rsidP="00C953AA">
            <w:pPr>
              <w:pStyle w:val="Header"/>
              <w:tabs>
                <w:tab w:val="clear" w:pos="4153"/>
                <w:tab w:val="clear" w:pos="8306"/>
              </w:tabs>
              <w:jc w:val="center"/>
              <w:rPr>
                <w:rFonts w:cs="B Nazanin"/>
                <w:b/>
                <w:bCs/>
                <w:szCs w:val="20"/>
                <w:rtl/>
              </w:rPr>
            </w:pPr>
            <w:r w:rsidRPr="008F71A5">
              <w:rPr>
                <w:rFonts w:cs="B Nazanin" w:hint="cs"/>
                <w:b/>
                <w:bCs/>
                <w:szCs w:val="20"/>
                <w:rtl/>
              </w:rPr>
              <w:t>13</w:t>
            </w:r>
            <w:r>
              <w:rPr>
                <w:rFonts w:cs="B Nazanin" w:hint="cs"/>
                <w:b/>
                <w:bCs/>
                <w:szCs w:val="20"/>
                <w:rtl/>
              </w:rPr>
              <w:t>91</w:t>
            </w:r>
          </w:p>
        </w:tc>
        <w:tc>
          <w:tcPr>
            <w:tcW w:w="1426" w:type="dxa"/>
            <w:vAlign w:val="center"/>
          </w:tcPr>
          <w:p w:rsidR="00C953AA" w:rsidRPr="008F71A5" w:rsidRDefault="00C953AA" w:rsidP="002914E7">
            <w:pPr>
              <w:pStyle w:val="Header"/>
              <w:tabs>
                <w:tab w:val="clear" w:pos="4153"/>
                <w:tab w:val="clear" w:pos="8306"/>
              </w:tabs>
              <w:jc w:val="center"/>
              <w:rPr>
                <w:rFonts w:cs="B Nazanin"/>
                <w:b/>
                <w:bCs/>
                <w:szCs w:val="20"/>
                <w:rtl/>
              </w:rPr>
            </w:pPr>
            <w:r w:rsidRPr="008F71A5">
              <w:rPr>
                <w:rFonts w:cs="B Nazanin"/>
                <w:b/>
                <w:bCs/>
                <w:szCs w:val="20"/>
                <w:rtl/>
              </w:rPr>
              <w:t>سال دوم</w:t>
            </w:r>
          </w:p>
          <w:p w:rsidR="00C953AA" w:rsidRPr="008F71A5" w:rsidRDefault="00937C8A" w:rsidP="00C953AA">
            <w:pPr>
              <w:pStyle w:val="Header"/>
              <w:tabs>
                <w:tab w:val="clear" w:pos="4153"/>
                <w:tab w:val="clear" w:pos="8306"/>
              </w:tabs>
              <w:jc w:val="center"/>
              <w:rPr>
                <w:rFonts w:cs="B Nazanin"/>
                <w:b/>
                <w:bCs/>
                <w:szCs w:val="20"/>
                <w:rtl/>
              </w:rPr>
            </w:pPr>
            <w:r>
              <w:rPr>
                <w:rFonts w:cs="B Nazanin" w:hint="cs"/>
                <w:b/>
                <w:bCs/>
                <w:szCs w:val="20"/>
                <w:rtl/>
              </w:rPr>
              <w:t>1392</w:t>
            </w:r>
          </w:p>
        </w:tc>
      </w:tr>
      <w:tr w:rsidR="00C953AA" w:rsidRPr="008F71A5" w:rsidTr="00C953AA">
        <w:trPr>
          <w:trHeight w:val="365"/>
        </w:trPr>
        <w:tc>
          <w:tcPr>
            <w:tcW w:w="1099" w:type="dxa"/>
          </w:tcPr>
          <w:p w:rsidR="00C953AA" w:rsidRPr="008F71A5" w:rsidRDefault="00C953AA" w:rsidP="00A45A7A">
            <w:pPr>
              <w:pStyle w:val="Header"/>
              <w:tabs>
                <w:tab w:val="clear" w:pos="4153"/>
                <w:tab w:val="clear" w:pos="8306"/>
              </w:tabs>
              <w:jc w:val="center"/>
              <w:rPr>
                <w:rFonts w:cs="B Nazanin"/>
                <w:szCs w:val="20"/>
                <w:rtl/>
              </w:rPr>
            </w:pPr>
            <w:r w:rsidRPr="008F71A5">
              <w:rPr>
                <w:rFonts w:cs="B Nazanin"/>
                <w:szCs w:val="20"/>
                <w:rtl/>
              </w:rPr>
              <w:t>1</w:t>
            </w:r>
          </w:p>
        </w:tc>
        <w:tc>
          <w:tcPr>
            <w:tcW w:w="4427" w:type="dxa"/>
          </w:tcPr>
          <w:p w:rsidR="00C953AA" w:rsidRPr="008F71A5" w:rsidRDefault="00C953AA" w:rsidP="00C953AA">
            <w:pPr>
              <w:pStyle w:val="Header"/>
              <w:tabs>
                <w:tab w:val="clear" w:pos="4153"/>
                <w:tab w:val="clear" w:pos="8306"/>
              </w:tabs>
              <w:jc w:val="center"/>
              <w:rPr>
                <w:rFonts w:cs="B Nazanin"/>
                <w:szCs w:val="20"/>
                <w:rtl/>
              </w:rPr>
            </w:pPr>
            <w:r w:rsidRPr="008F71A5">
              <w:rPr>
                <w:rFonts w:cs="B Nazanin"/>
                <w:szCs w:val="20"/>
                <w:rtl/>
              </w:rPr>
              <w:t>طراحي و مشاوره صنعتي</w:t>
            </w:r>
          </w:p>
        </w:tc>
        <w:tc>
          <w:tcPr>
            <w:tcW w:w="1337" w:type="dxa"/>
          </w:tcPr>
          <w:p w:rsidR="00C953AA" w:rsidRPr="008F71A5" w:rsidRDefault="00C953AA" w:rsidP="00A45A7A">
            <w:pPr>
              <w:pStyle w:val="Header"/>
              <w:tabs>
                <w:tab w:val="clear" w:pos="4153"/>
                <w:tab w:val="clear" w:pos="8306"/>
              </w:tabs>
              <w:jc w:val="center"/>
              <w:rPr>
                <w:rFonts w:cs="B Nazanin"/>
                <w:rtl/>
              </w:rPr>
            </w:pPr>
            <w:r w:rsidRPr="008F71A5">
              <w:rPr>
                <w:rFonts w:cs="B Nazanin"/>
                <w:rtl/>
              </w:rPr>
              <w:t>*</w:t>
            </w:r>
          </w:p>
        </w:tc>
        <w:tc>
          <w:tcPr>
            <w:tcW w:w="1426" w:type="dxa"/>
          </w:tcPr>
          <w:p w:rsidR="00C953AA" w:rsidRPr="008F71A5" w:rsidRDefault="00C953AA" w:rsidP="00A45A7A">
            <w:pPr>
              <w:pStyle w:val="Header"/>
              <w:tabs>
                <w:tab w:val="clear" w:pos="4153"/>
                <w:tab w:val="clear" w:pos="8306"/>
              </w:tabs>
              <w:jc w:val="center"/>
              <w:rPr>
                <w:rFonts w:cs="B Nazanin"/>
                <w:szCs w:val="20"/>
                <w:rtl/>
              </w:rPr>
            </w:pPr>
          </w:p>
        </w:tc>
      </w:tr>
      <w:tr w:rsidR="00C953AA" w:rsidRPr="008F71A5" w:rsidTr="00C953AA">
        <w:trPr>
          <w:trHeight w:val="365"/>
        </w:trPr>
        <w:tc>
          <w:tcPr>
            <w:tcW w:w="1099" w:type="dxa"/>
          </w:tcPr>
          <w:p w:rsidR="00C953AA" w:rsidRPr="008F71A5" w:rsidRDefault="00C953AA" w:rsidP="00A45A7A">
            <w:pPr>
              <w:pStyle w:val="Header"/>
              <w:tabs>
                <w:tab w:val="clear" w:pos="4153"/>
                <w:tab w:val="clear" w:pos="8306"/>
              </w:tabs>
              <w:jc w:val="center"/>
              <w:rPr>
                <w:rFonts w:cs="B Nazanin"/>
                <w:szCs w:val="20"/>
                <w:rtl/>
              </w:rPr>
            </w:pPr>
            <w:r w:rsidRPr="008F71A5">
              <w:rPr>
                <w:rFonts w:cs="B Nazanin"/>
                <w:szCs w:val="20"/>
                <w:rtl/>
              </w:rPr>
              <w:t>2</w:t>
            </w:r>
          </w:p>
        </w:tc>
        <w:tc>
          <w:tcPr>
            <w:tcW w:w="4427" w:type="dxa"/>
          </w:tcPr>
          <w:p w:rsidR="00C953AA" w:rsidRPr="008F71A5" w:rsidRDefault="00C953AA" w:rsidP="00C953AA">
            <w:pPr>
              <w:pStyle w:val="Header"/>
              <w:tabs>
                <w:tab w:val="clear" w:pos="4153"/>
                <w:tab w:val="clear" w:pos="8306"/>
              </w:tabs>
              <w:jc w:val="center"/>
              <w:rPr>
                <w:rFonts w:cs="B Nazanin"/>
                <w:szCs w:val="20"/>
                <w:rtl/>
              </w:rPr>
            </w:pPr>
            <w:r w:rsidRPr="008F71A5">
              <w:rPr>
                <w:rFonts w:cs="B Nazanin"/>
                <w:szCs w:val="20"/>
                <w:rtl/>
              </w:rPr>
              <w:t>بررسي طرح در سازمان گسترش</w:t>
            </w:r>
          </w:p>
        </w:tc>
        <w:tc>
          <w:tcPr>
            <w:tcW w:w="1337" w:type="dxa"/>
          </w:tcPr>
          <w:p w:rsidR="00C953AA" w:rsidRPr="008F71A5" w:rsidRDefault="00C953AA" w:rsidP="00A45A7A">
            <w:pPr>
              <w:pStyle w:val="Header"/>
              <w:tabs>
                <w:tab w:val="clear" w:pos="4153"/>
                <w:tab w:val="clear" w:pos="8306"/>
              </w:tabs>
              <w:jc w:val="center"/>
              <w:rPr>
                <w:rFonts w:cs="B Nazanin"/>
                <w:rtl/>
              </w:rPr>
            </w:pPr>
            <w:r w:rsidRPr="008F71A5">
              <w:rPr>
                <w:rFonts w:cs="B Nazanin"/>
                <w:rtl/>
              </w:rPr>
              <w:t>*</w:t>
            </w:r>
          </w:p>
        </w:tc>
        <w:tc>
          <w:tcPr>
            <w:tcW w:w="1426" w:type="dxa"/>
          </w:tcPr>
          <w:p w:rsidR="00C953AA" w:rsidRPr="008F71A5" w:rsidRDefault="00C953AA" w:rsidP="00A45A7A">
            <w:pPr>
              <w:pStyle w:val="Header"/>
              <w:tabs>
                <w:tab w:val="clear" w:pos="4153"/>
                <w:tab w:val="clear" w:pos="8306"/>
              </w:tabs>
              <w:jc w:val="center"/>
              <w:rPr>
                <w:rFonts w:cs="B Nazanin"/>
                <w:rtl/>
              </w:rPr>
            </w:pPr>
          </w:p>
        </w:tc>
      </w:tr>
      <w:tr w:rsidR="00C953AA" w:rsidRPr="008F71A5" w:rsidTr="00C953AA">
        <w:trPr>
          <w:trHeight w:val="365"/>
        </w:trPr>
        <w:tc>
          <w:tcPr>
            <w:tcW w:w="1099" w:type="dxa"/>
          </w:tcPr>
          <w:p w:rsidR="00C953AA" w:rsidRPr="008F71A5" w:rsidRDefault="00C953AA" w:rsidP="00A45A7A">
            <w:pPr>
              <w:pStyle w:val="Header"/>
              <w:tabs>
                <w:tab w:val="clear" w:pos="4153"/>
                <w:tab w:val="clear" w:pos="8306"/>
              </w:tabs>
              <w:jc w:val="center"/>
              <w:rPr>
                <w:rFonts w:cs="B Nazanin"/>
                <w:szCs w:val="20"/>
                <w:rtl/>
              </w:rPr>
            </w:pPr>
            <w:r w:rsidRPr="008F71A5">
              <w:rPr>
                <w:rFonts w:cs="B Nazanin"/>
                <w:szCs w:val="20"/>
                <w:rtl/>
              </w:rPr>
              <w:t>3</w:t>
            </w:r>
          </w:p>
        </w:tc>
        <w:tc>
          <w:tcPr>
            <w:tcW w:w="4427" w:type="dxa"/>
          </w:tcPr>
          <w:p w:rsidR="00C953AA" w:rsidRPr="008F71A5" w:rsidRDefault="00C953AA" w:rsidP="00C953AA">
            <w:pPr>
              <w:pStyle w:val="Header"/>
              <w:tabs>
                <w:tab w:val="clear" w:pos="4153"/>
                <w:tab w:val="clear" w:pos="8306"/>
              </w:tabs>
              <w:jc w:val="center"/>
              <w:rPr>
                <w:rFonts w:cs="B Nazanin"/>
                <w:szCs w:val="20"/>
                <w:rtl/>
              </w:rPr>
            </w:pPr>
            <w:r w:rsidRPr="008F71A5">
              <w:rPr>
                <w:rFonts w:cs="B Nazanin"/>
                <w:szCs w:val="20"/>
                <w:rtl/>
              </w:rPr>
              <w:t>بررسي طرح در بانك</w:t>
            </w:r>
          </w:p>
        </w:tc>
        <w:tc>
          <w:tcPr>
            <w:tcW w:w="1337" w:type="dxa"/>
          </w:tcPr>
          <w:p w:rsidR="00C953AA" w:rsidRPr="008F71A5" w:rsidRDefault="00C953AA" w:rsidP="00A45A7A">
            <w:pPr>
              <w:pStyle w:val="Header"/>
              <w:tabs>
                <w:tab w:val="clear" w:pos="4153"/>
                <w:tab w:val="clear" w:pos="8306"/>
              </w:tabs>
              <w:jc w:val="center"/>
              <w:rPr>
                <w:rFonts w:cs="B Nazanin"/>
                <w:rtl/>
              </w:rPr>
            </w:pPr>
            <w:r w:rsidRPr="008F71A5">
              <w:rPr>
                <w:rFonts w:cs="B Nazanin"/>
                <w:rtl/>
              </w:rPr>
              <w:t>*</w:t>
            </w:r>
          </w:p>
        </w:tc>
        <w:tc>
          <w:tcPr>
            <w:tcW w:w="1426" w:type="dxa"/>
          </w:tcPr>
          <w:p w:rsidR="00C953AA" w:rsidRPr="008F71A5" w:rsidRDefault="00C953AA" w:rsidP="00A45A7A">
            <w:pPr>
              <w:pStyle w:val="Header"/>
              <w:tabs>
                <w:tab w:val="clear" w:pos="4153"/>
                <w:tab w:val="clear" w:pos="8306"/>
              </w:tabs>
              <w:jc w:val="center"/>
              <w:rPr>
                <w:rFonts w:cs="B Nazanin"/>
                <w:rtl/>
              </w:rPr>
            </w:pPr>
          </w:p>
        </w:tc>
      </w:tr>
      <w:tr w:rsidR="00C953AA" w:rsidRPr="008F71A5" w:rsidTr="00C953AA">
        <w:trPr>
          <w:trHeight w:val="365"/>
        </w:trPr>
        <w:tc>
          <w:tcPr>
            <w:tcW w:w="1099" w:type="dxa"/>
          </w:tcPr>
          <w:p w:rsidR="00C953AA" w:rsidRPr="008F71A5" w:rsidRDefault="00C953AA" w:rsidP="00A45A7A">
            <w:pPr>
              <w:pStyle w:val="Header"/>
              <w:tabs>
                <w:tab w:val="clear" w:pos="4153"/>
                <w:tab w:val="clear" w:pos="8306"/>
              </w:tabs>
              <w:jc w:val="center"/>
              <w:rPr>
                <w:rFonts w:cs="B Nazanin"/>
                <w:szCs w:val="20"/>
                <w:rtl/>
              </w:rPr>
            </w:pPr>
            <w:r w:rsidRPr="008F71A5">
              <w:rPr>
                <w:rFonts w:cs="B Nazanin"/>
                <w:szCs w:val="20"/>
                <w:rtl/>
              </w:rPr>
              <w:t>4</w:t>
            </w:r>
          </w:p>
        </w:tc>
        <w:tc>
          <w:tcPr>
            <w:tcW w:w="4427" w:type="dxa"/>
          </w:tcPr>
          <w:p w:rsidR="00C953AA" w:rsidRPr="008F71A5" w:rsidRDefault="00C953AA" w:rsidP="00C953AA">
            <w:pPr>
              <w:pStyle w:val="Header"/>
              <w:tabs>
                <w:tab w:val="clear" w:pos="4153"/>
                <w:tab w:val="clear" w:pos="8306"/>
              </w:tabs>
              <w:jc w:val="center"/>
              <w:rPr>
                <w:rFonts w:cs="B Nazanin"/>
                <w:szCs w:val="20"/>
                <w:rtl/>
              </w:rPr>
            </w:pPr>
            <w:r w:rsidRPr="008F71A5">
              <w:rPr>
                <w:rFonts w:cs="B Nazanin"/>
                <w:szCs w:val="20"/>
                <w:rtl/>
              </w:rPr>
              <w:t>گرفتن موافقت در بانك و اخذ تسهيلات</w:t>
            </w:r>
          </w:p>
        </w:tc>
        <w:tc>
          <w:tcPr>
            <w:tcW w:w="1337" w:type="dxa"/>
          </w:tcPr>
          <w:p w:rsidR="00C953AA" w:rsidRPr="008F71A5" w:rsidRDefault="00C953AA" w:rsidP="00A45A7A">
            <w:pPr>
              <w:pStyle w:val="Header"/>
              <w:tabs>
                <w:tab w:val="clear" w:pos="4153"/>
                <w:tab w:val="clear" w:pos="8306"/>
              </w:tabs>
              <w:jc w:val="center"/>
              <w:rPr>
                <w:rFonts w:cs="B Nazanin"/>
                <w:rtl/>
              </w:rPr>
            </w:pPr>
            <w:r w:rsidRPr="008F71A5">
              <w:rPr>
                <w:rFonts w:cs="B Nazanin"/>
                <w:rtl/>
              </w:rPr>
              <w:t>*</w:t>
            </w:r>
          </w:p>
        </w:tc>
        <w:tc>
          <w:tcPr>
            <w:tcW w:w="1426" w:type="dxa"/>
          </w:tcPr>
          <w:p w:rsidR="00C953AA" w:rsidRPr="008F71A5" w:rsidRDefault="00C953AA" w:rsidP="00A45A7A">
            <w:pPr>
              <w:pStyle w:val="Header"/>
              <w:tabs>
                <w:tab w:val="clear" w:pos="4153"/>
                <w:tab w:val="clear" w:pos="8306"/>
              </w:tabs>
              <w:jc w:val="center"/>
              <w:rPr>
                <w:rFonts w:cs="B Nazanin"/>
                <w:rtl/>
              </w:rPr>
            </w:pPr>
          </w:p>
        </w:tc>
      </w:tr>
      <w:tr w:rsidR="00C953AA" w:rsidRPr="008F71A5" w:rsidTr="00C953AA">
        <w:trPr>
          <w:trHeight w:val="365"/>
        </w:trPr>
        <w:tc>
          <w:tcPr>
            <w:tcW w:w="1099" w:type="dxa"/>
          </w:tcPr>
          <w:p w:rsidR="00C953AA" w:rsidRPr="008F71A5" w:rsidRDefault="00C953AA" w:rsidP="00A45A7A">
            <w:pPr>
              <w:pStyle w:val="Header"/>
              <w:tabs>
                <w:tab w:val="clear" w:pos="4153"/>
                <w:tab w:val="clear" w:pos="8306"/>
              </w:tabs>
              <w:jc w:val="center"/>
              <w:rPr>
                <w:rFonts w:cs="B Nazanin"/>
                <w:szCs w:val="20"/>
                <w:rtl/>
              </w:rPr>
            </w:pPr>
            <w:r w:rsidRPr="008F71A5">
              <w:rPr>
                <w:rFonts w:cs="B Nazanin"/>
                <w:szCs w:val="20"/>
                <w:rtl/>
              </w:rPr>
              <w:t>5</w:t>
            </w:r>
          </w:p>
        </w:tc>
        <w:tc>
          <w:tcPr>
            <w:tcW w:w="4427" w:type="dxa"/>
          </w:tcPr>
          <w:p w:rsidR="00C953AA" w:rsidRPr="008F71A5" w:rsidRDefault="00C953AA" w:rsidP="00C953AA">
            <w:pPr>
              <w:pStyle w:val="Header"/>
              <w:tabs>
                <w:tab w:val="clear" w:pos="4153"/>
                <w:tab w:val="clear" w:pos="8306"/>
              </w:tabs>
              <w:jc w:val="center"/>
              <w:rPr>
                <w:rFonts w:cs="B Nazanin"/>
                <w:szCs w:val="20"/>
                <w:rtl/>
              </w:rPr>
            </w:pPr>
            <w:r w:rsidRPr="008F71A5">
              <w:rPr>
                <w:rFonts w:cs="B Nazanin"/>
                <w:szCs w:val="20"/>
                <w:rtl/>
              </w:rPr>
              <w:t>تهيه نيازمنديهاي زمين</w:t>
            </w:r>
          </w:p>
        </w:tc>
        <w:tc>
          <w:tcPr>
            <w:tcW w:w="1337" w:type="dxa"/>
          </w:tcPr>
          <w:p w:rsidR="00C953AA" w:rsidRPr="008F71A5" w:rsidRDefault="00C953AA" w:rsidP="00A45A7A">
            <w:pPr>
              <w:pStyle w:val="Header"/>
              <w:tabs>
                <w:tab w:val="clear" w:pos="4153"/>
                <w:tab w:val="clear" w:pos="8306"/>
              </w:tabs>
              <w:jc w:val="center"/>
              <w:rPr>
                <w:rFonts w:cs="B Nazanin"/>
                <w:rtl/>
              </w:rPr>
            </w:pPr>
            <w:r w:rsidRPr="008F71A5">
              <w:rPr>
                <w:rFonts w:cs="B Nazanin"/>
                <w:rtl/>
              </w:rPr>
              <w:t>*</w:t>
            </w:r>
          </w:p>
        </w:tc>
        <w:tc>
          <w:tcPr>
            <w:tcW w:w="1426" w:type="dxa"/>
          </w:tcPr>
          <w:p w:rsidR="00C953AA" w:rsidRPr="008F71A5" w:rsidRDefault="00C953AA" w:rsidP="00A45A7A">
            <w:pPr>
              <w:pStyle w:val="Header"/>
              <w:tabs>
                <w:tab w:val="clear" w:pos="4153"/>
                <w:tab w:val="clear" w:pos="8306"/>
              </w:tabs>
              <w:jc w:val="center"/>
              <w:rPr>
                <w:rFonts w:cs="B Nazanin"/>
                <w:szCs w:val="20"/>
                <w:rtl/>
              </w:rPr>
            </w:pPr>
          </w:p>
        </w:tc>
      </w:tr>
      <w:tr w:rsidR="00C953AA" w:rsidRPr="008F71A5" w:rsidTr="00C953AA">
        <w:trPr>
          <w:trHeight w:val="304"/>
        </w:trPr>
        <w:tc>
          <w:tcPr>
            <w:tcW w:w="1099" w:type="dxa"/>
          </w:tcPr>
          <w:p w:rsidR="00C953AA" w:rsidRPr="008F71A5" w:rsidRDefault="00C953AA" w:rsidP="00A45A7A">
            <w:pPr>
              <w:pStyle w:val="Header"/>
              <w:tabs>
                <w:tab w:val="clear" w:pos="4153"/>
                <w:tab w:val="clear" w:pos="8306"/>
              </w:tabs>
              <w:jc w:val="center"/>
              <w:rPr>
                <w:rFonts w:cs="B Nazanin"/>
                <w:szCs w:val="20"/>
                <w:rtl/>
              </w:rPr>
            </w:pPr>
            <w:r w:rsidRPr="008F71A5">
              <w:rPr>
                <w:rFonts w:cs="B Nazanin"/>
                <w:szCs w:val="20"/>
                <w:rtl/>
              </w:rPr>
              <w:t>6</w:t>
            </w:r>
          </w:p>
        </w:tc>
        <w:tc>
          <w:tcPr>
            <w:tcW w:w="4427" w:type="dxa"/>
          </w:tcPr>
          <w:p w:rsidR="00C953AA" w:rsidRPr="008F71A5" w:rsidRDefault="00C953AA" w:rsidP="00C953AA">
            <w:pPr>
              <w:pStyle w:val="Header"/>
              <w:tabs>
                <w:tab w:val="clear" w:pos="4153"/>
                <w:tab w:val="clear" w:pos="8306"/>
              </w:tabs>
              <w:jc w:val="center"/>
              <w:rPr>
                <w:rFonts w:cs="B Nazanin"/>
                <w:szCs w:val="20"/>
                <w:rtl/>
              </w:rPr>
            </w:pPr>
            <w:r w:rsidRPr="008F71A5">
              <w:rPr>
                <w:rFonts w:cs="B Nazanin"/>
                <w:szCs w:val="20"/>
                <w:rtl/>
              </w:rPr>
              <w:t>طراحي و مشاوره ساختمان و تأسيسات</w:t>
            </w:r>
          </w:p>
        </w:tc>
        <w:tc>
          <w:tcPr>
            <w:tcW w:w="1337" w:type="dxa"/>
          </w:tcPr>
          <w:p w:rsidR="00C953AA" w:rsidRPr="008F71A5" w:rsidRDefault="00C953AA" w:rsidP="00A45A7A">
            <w:pPr>
              <w:pStyle w:val="Header"/>
              <w:tabs>
                <w:tab w:val="clear" w:pos="4153"/>
                <w:tab w:val="clear" w:pos="8306"/>
              </w:tabs>
              <w:jc w:val="center"/>
              <w:rPr>
                <w:rFonts w:cs="B Nazanin"/>
                <w:rtl/>
              </w:rPr>
            </w:pPr>
            <w:r w:rsidRPr="008F71A5">
              <w:rPr>
                <w:rFonts w:cs="B Nazanin"/>
                <w:szCs w:val="20"/>
                <w:rtl/>
              </w:rPr>
              <w:t>*</w:t>
            </w:r>
          </w:p>
        </w:tc>
        <w:tc>
          <w:tcPr>
            <w:tcW w:w="1426" w:type="dxa"/>
          </w:tcPr>
          <w:p w:rsidR="00C953AA" w:rsidRPr="008F71A5" w:rsidRDefault="00C953AA" w:rsidP="00A45A7A">
            <w:pPr>
              <w:pStyle w:val="Header"/>
              <w:tabs>
                <w:tab w:val="clear" w:pos="4153"/>
                <w:tab w:val="clear" w:pos="8306"/>
              </w:tabs>
              <w:jc w:val="center"/>
              <w:rPr>
                <w:rFonts w:cs="B Nazanin"/>
                <w:szCs w:val="20"/>
                <w:rtl/>
              </w:rPr>
            </w:pPr>
          </w:p>
        </w:tc>
      </w:tr>
      <w:tr w:rsidR="00C953AA" w:rsidRPr="008F71A5" w:rsidTr="00C953AA">
        <w:trPr>
          <w:trHeight w:val="304"/>
        </w:trPr>
        <w:tc>
          <w:tcPr>
            <w:tcW w:w="1099" w:type="dxa"/>
          </w:tcPr>
          <w:p w:rsidR="00C953AA" w:rsidRPr="008F71A5" w:rsidRDefault="00C953AA" w:rsidP="00A45A7A">
            <w:pPr>
              <w:pStyle w:val="Header"/>
              <w:tabs>
                <w:tab w:val="clear" w:pos="4153"/>
                <w:tab w:val="clear" w:pos="8306"/>
              </w:tabs>
              <w:jc w:val="center"/>
              <w:rPr>
                <w:rFonts w:cs="B Nazanin"/>
                <w:szCs w:val="20"/>
                <w:rtl/>
              </w:rPr>
            </w:pPr>
            <w:r w:rsidRPr="008F71A5">
              <w:rPr>
                <w:rFonts w:cs="B Nazanin"/>
                <w:szCs w:val="20"/>
                <w:rtl/>
              </w:rPr>
              <w:t>7</w:t>
            </w:r>
          </w:p>
        </w:tc>
        <w:tc>
          <w:tcPr>
            <w:tcW w:w="4427" w:type="dxa"/>
          </w:tcPr>
          <w:p w:rsidR="00C953AA" w:rsidRPr="008F71A5" w:rsidRDefault="00C953AA" w:rsidP="00C953AA">
            <w:pPr>
              <w:pStyle w:val="Header"/>
              <w:tabs>
                <w:tab w:val="clear" w:pos="4153"/>
                <w:tab w:val="clear" w:pos="8306"/>
              </w:tabs>
              <w:jc w:val="center"/>
              <w:rPr>
                <w:rFonts w:cs="B Nazanin"/>
                <w:szCs w:val="20"/>
                <w:rtl/>
              </w:rPr>
            </w:pPr>
            <w:r w:rsidRPr="008F71A5">
              <w:rPr>
                <w:rFonts w:cs="B Nazanin"/>
                <w:szCs w:val="20"/>
                <w:rtl/>
              </w:rPr>
              <w:t>اجراي ساختمان و تأسيسات</w:t>
            </w:r>
          </w:p>
        </w:tc>
        <w:tc>
          <w:tcPr>
            <w:tcW w:w="1337" w:type="dxa"/>
          </w:tcPr>
          <w:p w:rsidR="00C953AA" w:rsidRPr="008F71A5" w:rsidRDefault="00C953AA" w:rsidP="009D1D8E">
            <w:pPr>
              <w:pStyle w:val="Header"/>
              <w:tabs>
                <w:tab w:val="clear" w:pos="4153"/>
                <w:tab w:val="clear" w:pos="8306"/>
              </w:tabs>
              <w:jc w:val="center"/>
              <w:rPr>
                <w:rFonts w:cs="B Nazanin"/>
                <w:szCs w:val="20"/>
                <w:rtl/>
              </w:rPr>
            </w:pPr>
            <w:r w:rsidRPr="008F71A5">
              <w:rPr>
                <w:rFonts w:cs="B Nazanin"/>
                <w:szCs w:val="20"/>
                <w:rtl/>
              </w:rPr>
              <w:t>*</w:t>
            </w:r>
          </w:p>
        </w:tc>
        <w:tc>
          <w:tcPr>
            <w:tcW w:w="1426" w:type="dxa"/>
          </w:tcPr>
          <w:p w:rsidR="00C953AA" w:rsidRPr="008F71A5" w:rsidRDefault="00C953AA" w:rsidP="00A45A7A">
            <w:pPr>
              <w:pStyle w:val="Header"/>
              <w:tabs>
                <w:tab w:val="clear" w:pos="4153"/>
                <w:tab w:val="clear" w:pos="8306"/>
              </w:tabs>
              <w:jc w:val="center"/>
              <w:rPr>
                <w:rFonts w:cs="B Nazanin"/>
                <w:szCs w:val="20"/>
                <w:rtl/>
              </w:rPr>
            </w:pPr>
            <w:r w:rsidRPr="008F71A5">
              <w:rPr>
                <w:rFonts w:cs="B Nazanin"/>
                <w:szCs w:val="20"/>
                <w:rtl/>
              </w:rPr>
              <w:t>*</w:t>
            </w:r>
          </w:p>
        </w:tc>
      </w:tr>
      <w:tr w:rsidR="00C953AA" w:rsidRPr="008F71A5" w:rsidTr="00C953AA">
        <w:trPr>
          <w:trHeight w:val="365"/>
        </w:trPr>
        <w:tc>
          <w:tcPr>
            <w:tcW w:w="1099" w:type="dxa"/>
          </w:tcPr>
          <w:p w:rsidR="00C953AA" w:rsidRPr="008F71A5" w:rsidRDefault="00C953AA" w:rsidP="00A45A7A">
            <w:pPr>
              <w:pStyle w:val="Header"/>
              <w:tabs>
                <w:tab w:val="clear" w:pos="4153"/>
                <w:tab w:val="clear" w:pos="8306"/>
              </w:tabs>
              <w:jc w:val="center"/>
              <w:rPr>
                <w:rFonts w:cs="B Nazanin"/>
                <w:szCs w:val="20"/>
                <w:rtl/>
              </w:rPr>
            </w:pPr>
            <w:r w:rsidRPr="008F71A5">
              <w:rPr>
                <w:rFonts w:cs="B Nazanin"/>
                <w:szCs w:val="20"/>
                <w:rtl/>
              </w:rPr>
              <w:t>8</w:t>
            </w:r>
          </w:p>
        </w:tc>
        <w:tc>
          <w:tcPr>
            <w:tcW w:w="4427" w:type="dxa"/>
          </w:tcPr>
          <w:p w:rsidR="00C953AA" w:rsidRPr="008F71A5" w:rsidRDefault="00C953AA" w:rsidP="00C953AA">
            <w:pPr>
              <w:pStyle w:val="Header"/>
              <w:tabs>
                <w:tab w:val="clear" w:pos="4153"/>
                <w:tab w:val="clear" w:pos="8306"/>
              </w:tabs>
              <w:jc w:val="center"/>
              <w:rPr>
                <w:rFonts w:cs="B Nazanin"/>
                <w:szCs w:val="20"/>
                <w:rtl/>
              </w:rPr>
            </w:pPr>
            <w:r w:rsidRPr="008F71A5">
              <w:rPr>
                <w:rFonts w:cs="B Nazanin"/>
                <w:szCs w:val="20"/>
                <w:rtl/>
              </w:rPr>
              <w:t>تأمين ماشين آلات ، نصب و راه اندازي</w:t>
            </w:r>
          </w:p>
        </w:tc>
        <w:tc>
          <w:tcPr>
            <w:tcW w:w="1337" w:type="dxa"/>
          </w:tcPr>
          <w:p w:rsidR="00C953AA" w:rsidRPr="008F71A5" w:rsidRDefault="00C953AA" w:rsidP="009D1D8E">
            <w:pPr>
              <w:pStyle w:val="Header"/>
              <w:tabs>
                <w:tab w:val="clear" w:pos="4153"/>
                <w:tab w:val="clear" w:pos="8306"/>
              </w:tabs>
              <w:jc w:val="center"/>
              <w:rPr>
                <w:rFonts w:cs="B Nazanin"/>
                <w:rtl/>
              </w:rPr>
            </w:pPr>
            <w:r w:rsidRPr="008F71A5">
              <w:rPr>
                <w:rFonts w:cs="B Nazanin"/>
                <w:rtl/>
              </w:rPr>
              <w:t>*</w:t>
            </w:r>
          </w:p>
        </w:tc>
        <w:tc>
          <w:tcPr>
            <w:tcW w:w="1426" w:type="dxa"/>
          </w:tcPr>
          <w:p w:rsidR="00C953AA" w:rsidRPr="008F71A5" w:rsidRDefault="00C953AA" w:rsidP="00A45A7A">
            <w:pPr>
              <w:pStyle w:val="Header"/>
              <w:tabs>
                <w:tab w:val="clear" w:pos="4153"/>
                <w:tab w:val="clear" w:pos="8306"/>
              </w:tabs>
              <w:jc w:val="center"/>
              <w:rPr>
                <w:rFonts w:cs="B Nazanin"/>
                <w:rtl/>
              </w:rPr>
            </w:pPr>
            <w:r w:rsidRPr="008F71A5">
              <w:rPr>
                <w:rFonts w:cs="B Nazanin"/>
                <w:rtl/>
              </w:rPr>
              <w:t>*</w:t>
            </w:r>
          </w:p>
        </w:tc>
      </w:tr>
      <w:tr w:rsidR="00C953AA" w:rsidRPr="008F71A5" w:rsidTr="00C953AA">
        <w:trPr>
          <w:trHeight w:val="365"/>
        </w:trPr>
        <w:tc>
          <w:tcPr>
            <w:tcW w:w="1099" w:type="dxa"/>
          </w:tcPr>
          <w:p w:rsidR="00C953AA" w:rsidRPr="008F71A5" w:rsidRDefault="00C953AA" w:rsidP="00A45A7A">
            <w:pPr>
              <w:pStyle w:val="Header"/>
              <w:tabs>
                <w:tab w:val="clear" w:pos="4153"/>
                <w:tab w:val="clear" w:pos="8306"/>
              </w:tabs>
              <w:jc w:val="center"/>
              <w:rPr>
                <w:rFonts w:cs="B Nazanin"/>
                <w:szCs w:val="20"/>
                <w:rtl/>
              </w:rPr>
            </w:pPr>
            <w:r w:rsidRPr="008F71A5">
              <w:rPr>
                <w:rFonts w:cs="B Nazanin"/>
                <w:szCs w:val="20"/>
                <w:rtl/>
              </w:rPr>
              <w:t>9</w:t>
            </w:r>
          </w:p>
        </w:tc>
        <w:tc>
          <w:tcPr>
            <w:tcW w:w="4427" w:type="dxa"/>
          </w:tcPr>
          <w:p w:rsidR="00C953AA" w:rsidRPr="008F71A5" w:rsidRDefault="00C953AA" w:rsidP="00C953AA">
            <w:pPr>
              <w:pStyle w:val="Header"/>
              <w:tabs>
                <w:tab w:val="clear" w:pos="4153"/>
                <w:tab w:val="clear" w:pos="8306"/>
              </w:tabs>
              <w:jc w:val="center"/>
              <w:rPr>
                <w:rFonts w:cs="B Nazanin"/>
                <w:szCs w:val="20"/>
                <w:rtl/>
              </w:rPr>
            </w:pPr>
            <w:r w:rsidRPr="008F71A5">
              <w:rPr>
                <w:rFonts w:cs="B Nazanin"/>
                <w:szCs w:val="20"/>
                <w:rtl/>
              </w:rPr>
              <w:t>نصب و تأمين تأسيسات صنعتي</w:t>
            </w:r>
          </w:p>
        </w:tc>
        <w:tc>
          <w:tcPr>
            <w:tcW w:w="1337" w:type="dxa"/>
          </w:tcPr>
          <w:p w:rsidR="00C953AA" w:rsidRPr="008F71A5" w:rsidRDefault="00C953AA" w:rsidP="009D1D8E">
            <w:pPr>
              <w:pStyle w:val="Header"/>
              <w:tabs>
                <w:tab w:val="clear" w:pos="4153"/>
                <w:tab w:val="clear" w:pos="8306"/>
              </w:tabs>
              <w:jc w:val="center"/>
              <w:rPr>
                <w:rFonts w:cs="B Nazanin"/>
                <w:rtl/>
              </w:rPr>
            </w:pPr>
            <w:r w:rsidRPr="008F71A5">
              <w:rPr>
                <w:rFonts w:cs="B Nazanin"/>
                <w:rtl/>
              </w:rPr>
              <w:t>*</w:t>
            </w:r>
          </w:p>
        </w:tc>
        <w:tc>
          <w:tcPr>
            <w:tcW w:w="1426" w:type="dxa"/>
          </w:tcPr>
          <w:p w:rsidR="00C953AA" w:rsidRPr="008F71A5" w:rsidRDefault="00C953AA" w:rsidP="00A45A7A">
            <w:pPr>
              <w:pStyle w:val="Header"/>
              <w:tabs>
                <w:tab w:val="clear" w:pos="4153"/>
                <w:tab w:val="clear" w:pos="8306"/>
              </w:tabs>
              <w:jc w:val="center"/>
              <w:rPr>
                <w:rFonts w:cs="B Nazanin"/>
                <w:rtl/>
              </w:rPr>
            </w:pPr>
            <w:r w:rsidRPr="008F71A5">
              <w:rPr>
                <w:rFonts w:cs="B Nazanin"/>
                <w:rtl/>
              </w:rPr>
              <w:t>*</w:t>
            </w:r>
          </w:p>
        </w:tc>
      </w:tr>
      <w:tr w:rsidR="00C953AA" w:rsidRPr="008F71A5" w:rsidTr="00C953AA">
        <w:trPr>
          <w:trHeight w:val="365"/>
        </w:trPr>
        <w:tc>
          <w:tcPr>
            <w:tcW w:w="1099" w:type="dxa"/>
          </w:tcPr>
          <w:p w:rsidR="00C953AA" w:rsidRPr="008F71A5" w:rsidRDefault="00C953AA" w:rsidP="00A45A7A">
            <w:pPr>
              <w:pStyle w:val="Header"/>
              <w:tabs>
                <w:tab w:val="clear" w:pos="4153"/>
                <w:tab w:val="clear" w:pos="8306"/>
              </w:tabs>
              <w:jc w:val="center"/>
              <w:rPr>
                <w:rFonts w:cs="B Nazanin"/>
                <w:szCs w:val="20"/>
                <w:rtl/>
              </w:rPr>
            </w:pPr>
            <w:r w:rsidRPr="008F71A5">
              <w:rPr>
                <w:rFonts w:cs="B Nazanin"/>
                <w:szCs w:val="20"/>
                <w:rtl/>
              </w:rPr>
              <w:t>10</w:t>
            </w:r>
          </w:p>
        </w:tc>
        <w:tc>
          <w:tcPr>
            <w:tcW w:w="4427" w:type="dxa"/>
          </w:tcPr>
          <w:p w:rsidR="00C953AA" w:rsidRPr="008F71A5" w:rsidRDefault="00C953AA" w:rsidP="00C953AA">
            <w:pPr>
              <w:pStyle w:val="Header"/>
              <w:tabs>
                <w:tab w:val="clear" w:pos="4153"/>
                <w:tab w:val="clear" w:pos="8306"/>
              </w:tabs>
              <w:jc w:val="center"/>
              <w:rPr>
                <w:rFonts w:cs="B Nazanin"/>
                <w:szCs w:val="20"/>
                <w:rtl/>
              </w:rPr>
            </w:pPr>
            <w:r w:rsidRPr="008F71A5">
              <w:rPr>
                <w:rFonts w:cs="B Nazanin"/>
                <w:szCs w:val="20"/>
                <w:rtl/>
              </w:rPr>
              <w:t>تأمين وسايل و تجهيزات</w:t>
            </w:r>
          </w:p>
        </w:tc>
        <w:tc>
          <w:tcPr>
            <w:tcW w:w="1337" w:type="dxa"/>
          </w:tcPr>
          <w:p w:rsidR="00C953AA" w:rsidRPr="008F71A5" w:rsidRDefault="00C953AA" w:rsidP="00A45A7A">
            <w:pPr>
              <w:pStyle w:val="Header"/>
              <w:tabs>
                <w:tab w:val="clear" w:pos="4153"/>
                <w:tab w:val="clear" w:pos="8306"/>
              </w:tabs>
              <w:jc w:val="center"/>
              <w:rPr>
                <w:rFonts w:cs="B Nazanin"/>
                <w:rtl/>
              </w:rPr>
            </w:pPr>
          </w:p>
        </w:tc>
        <w:tc>
          <w:tcPr>
            <w:tcW w:w="1426" w:type="dxa"/>
          </w:tcPr>
          <w:p w:rsidR="00C953AA" w:rsidRPr="008F71A5" w:rsidRDefault="00C953AA" w:rsidP="009D1D8E">
            <w:pPr>
              <w:pStyle w:val="Header"/>
              <w:tabs>
                <w:tab w:val="clear" w:pos="4153"/>
                <w:tab w:val="clear" w:pos="8306"/>
              </w:tabs>
              <w:jc w:val="center"/>
              <w:rPr>
                <w:rFonts w:cs="B Nazanin"/>
                <w:szCs w:val="20"/>
                <w:rtl/>
              </w:rPr>
            </w:pPr>
            <w:r w:rsidRPr="008F71A5">
              <w:rPr>
                <w:rFonts w:cs="B Nazanin"/>
                <w:szCs w:val="20"/>
                <w:rtl/>
              </w:rPr>
              <w:t>*</w:t>
            </w:r>
          </w:p>
        </w:tc>
      </w:tr>
      <w:tr w:rsidR="00C953AA" w:rsidRPr="008F71A5" w:rsidTr="00C953AA">
        <w:trPr>
          <w:trHeight w:val="365"/>
        </w:trPr>
        <w:tc>
          <w:tcPr>
            <w:tcW w:w="1099" w:type="dxa"/>
          </w:tcPr>
          <w:p w:rsidR="00C953AA" w:rsidRPr="008F71A5" w:rsidRDefault="00C953AA" w:rsidP="00A45A7A">
            <w:pPr>
              <w:pStyle w:val="Header"/>
              <w:tabs>
                <w:tab w:val="clear" w:pos="4153"/>
                <w:tab w:val="clear" w:pos="8306"/>
              </w:tabs>
              <w:jc w:val="center"/>
              <w:rPr>
                <w:rFonts w:cs="B Nazanin"/>
                <w:szCs w:val="20"/>
                <w:rtl/>
              </w:rPr>
            </w:pPr>
            <w:r w:rsidRPr="008F71A5">
              <w:rPr>
                <w:rFonts w:cs="B Nazanin"/>
                <w:szCs w:val="20"/>
                <w:rtl/>
              </w:rPr>
              <w:t>11</w:t>
            </w:r>
          </w:p>
        </w:tc>
        <w:tc>
          <w:tcPr>
            <w:tcW w:w="4427" w:type="dxa"/>
          </w:tcPr>
          <w:p w:rsidR="00C953AA" w:rsidRPr="008F71A5" w:rsidRDefault="00C953AA" w:rsidP="00C953AA">
            <w:pPr>
              <w:pStyle w:val="Header"/>
              <w:tabs>
                <w:tab w:val="clear" w:pos="4153"/>
                <w:tab w:val="clear" w:pos="8306"/>
              </w:tabs>
              <w:jc w:val="center"/>
              <w:rPr>
                <w:rFonts w:cs="B Nazanin"/>
                <w:szCs w:val="20"/>
                <w:rtl/>
              </w:rPr>
            </w:pPr>
            <w:r w:rsidRPr="008F71A5">
              <w:rPr>
                <w:rFonts w:cs="B Nazanin"/>
                <w:szCs w:val="20"/>
                <w:rtl/>
              </w:rPr>
              <w:t>استخدام و آموزش نيروي انساني</w:t>
            </w:r>
          </w:p>
        </w:tc>
        <w:tc>
          <w:tcPr>
            <w:tcW w:w="1337" w:type="dxa"/>
          </w:tcPr>
          <w:p w:rsidR="00C953AA" w:rsidRPr="008F71A5" w:rsidRDefault="00C953AA" w:rsidP="00A45A7A">
            <w:pPr>
              <w:pStyle w:val="Header"/>
              <w:tabs>
                <w:tab w:val="clear" w:pos="4153"/>
                <w:tab w:val="clear" w:pos="8306"/>
              </w:tabs>
              <w:jc w:val="center"/>
              <w:rPr>
                <w:rFonts w:cs="B Nazanin"/>
                <w:rtl/>
              </w:rPr>
            </w:pPr>
          </w:p>
        </w:tc>
        <w:tc>
          <w:tcPr>
            <w:tcW w:w="1426" w:type="dxa"/>
          </w:tcPr>
          <w:p w:rsidR="00C953AA" w:rsidRPr="008F71A5" w:rsidRDefault="00C953AA" w:rsidP="009D1D8E">
            <w:pPr>
              <w:pStyle w:val="Header"/>
              <w:tabs>
                <w:tab w:val="clear" w:pos="4153"/>
                <w:tab w:val="clear" w:pos="8306"/>
              </w:tabs>
              <w:jc w:val="center"/>
              <w:rPr>
                <w:rFonts w:cs="B Nazanin"/>
                <w:szCs w:val="20"/>
                <w:rtl/>
              </w:rPr>
            </w:pPr>
            <w:r w:rsidRPr="008F71A5">
              <w:rPr>
                <w:rFonts w:cs="B Nazanin"/>
                <w:szCs w:val="20"/>
                <w:rtl/>
              </w:rPr>
              <w:t>*</w:t>
            </w:r>
          </w:p>
        </w:tc>
      </w:tr>
      <w:tr w:rsidR="00C953AA" w:rsidRPr="008F71A5" w:rsidTr="00C953AA">
        <w:trPr>
          <w:trHeight w:val="365"/>
        </w:trPr>
        <w:tc>
          <w:tcPr>
            <w:tcW w:w="1099" w:type="dxa"/>
          </w:tcPr>
          <w:p w:rsidR="00C953AA" w:rsidRPr="008F71A5" w:rsidRDefault="00C953AA" w:rsidP="00A45A7A">
            <w:pPr>
              <w:pStyle w:val="Header"/>
              <w:tabs>
                <w:tab w:val="clear" w:pos="4153"/>
                <w:tab w:val="clear" w:pos="8306"/>
              </w:tabs>
              <w:jc w:val="center"/>
              <w:rPr>
                <w:rFonts w:cs="B Nazanin"/>
                <w:szCs w:val="20"/>
                <w:rtl/>
              </w:rPr>
            </w:pPr>
            <w:r w:rsidRPr="008F71A5">
              <w:rPr>
                <w:rFonts w:cs="B Nazanin"/>
                <w:szCs w:val="20"/>
                <w:rtl/>
              </w:rPr>
              <w:t>12</w:t>
            </w:r>
          </w:p>
        </w:tc>
        <w:tc>
          <w:tcPr>
            <w:tcW w:w="4427" w:type="dxa"/>
          </w:tcPr>
          <w:p w:rsidR="00C953AA" w:rsidRPr="008F71A5" w:rsidRDefault="00C953AA" w:rsidP="00C953AA">
            <w:pPr>
              <w:pStyle w:val="Header"/>
              <w:tabs>
                <w:tab w:val="clear" w:pos="4153"/>
                <w:tab w:val="clear" w:pos="8306"/>
              </w:tabs>
              <w:jc w:val="center"/>
              <w:rPr>
                <w:rFonts w:cs="B Nazanin"/>
                <w:szCs w:val="20"/>
                <w:rtl/>
              </w:rPr>
            </w:pPr>
            <w:r w:rsidRPr="008F71A5">
              <w:rPr>
                <w:rFonts w:cs="B Nazanin"/>
                <w:szCs w:val="20"/>
                <w:rtl/>
              </w:rPr>
              <w:t>توليدآزمايشي</w:t>
            </w:r>
          </w:p>
        </w:tc>
        <w:tc>
          <w:tcPr>
            <w:tcW w:w="1337" w:type="dxa"/>
          </w:tcPr>
          <w:p w:rsidR="00C953AA" w:rsidRPr="008F71A5" w:rsidRDefault="00C953AA" w:rsidP="00A45A7A">
            <w:pPr>
              <w:pStyle w:val="Header"/>
              <w:tabs>
                <w:tab w:val="clear" w:pos="4153"/>
                <w:tab w:val="clear" w:pos="8306"/>
              </w:tabs>
              <w:jc w:val="center"/>
              <w:rPr>
                <w:rFonts w:cs="B Nazanin"/>
                <w:rtl/>
              </w:rPr>
            </w:pPr>
          </w:p>
        </w:tc>
        <w:tc>
          <w:tcPr>
            <w:tcW w:w="1426" w:type="dxa"/>
          </w:tcPr>
          <w:p w:rsidR="00C953AA" w:rsidRPr="008F71A5" w:rsidRDefault="00C953AA" w:rsidP="009D1D8E">
            <w:pPr>
              <w:pStyle w:val="Header"/>
              <w:tabs>
                <w:tab w:val="clear" w:pos="4153"/>
                <w:tab w:val="clear" w:pos="8306"/>
              </w:tabs>
              <w:jc w:val="center"/>
              <w:rPr>
                <w:rFonts w:cs="B Nazanin"/>
                <w:szCs w:val="20"/>
                <w:rtl/>
              </w:rPr>
            </w:pPr>
            <w:r w:rsidRPr="008F71A5">
              <w:rPr>
                <w:rFonts w:cs="B Nazanin"/>
                <w:szCs w:val="20"/>
                <w:rtl/>
              </w:rPr>
              <w:t>*</w:t>
            </w:r>
          </w:p>
        </w:tc>
      </w:tr>
      <w:tr w:rsidR="00C953AA" w:rsidRPr="008F71A5" w:rsidTr="00C953AA">
        <w:trPr>
          <w:trHeight w:val="365"/>
        </w:trPr>
        <w:tc>
          <w:tcPr>
            <w:tcW w:w="1099" w:type="dxa"/>
          </w:tcPr>
          <w:p w:rsidR="00C953AA" w:rsidRPr="008F71A5" w:rsidRDefault="00C953AA" w:rsidP="00A45A7A">
            <w:pPr>
              <w:pStyle w:val="Header"/>
              <w:tabs>
                <w:tab w:val="clear" w:pos="4153"/>
                <w:tab w:val="clear" w:pos="8306"/>
              </w:tabs>
              <w:jc w:val="center"/>
              <w:rPr>
                <w:rFonts w:cs="B Nazanin"/>
                <w:szCs w:val="20"/>
                <w:rtl/>
              </w:rPr>
            </w:pPr>
            <w:r w:rsidRPr="008F71A5">
              <w:rPr>
                <w:rFonts w:cs="B Nazanin"/>
                <w:szCs w:val="20"/>
                <w:rtl/>
              </w:rPr>
              <w:t>13</w:t>
            </w:r>
          </w:p>
        </w:tc>
        <w:tc>
          <w:tcPr>
            <w:tcW w:w="4427" w:type="dxa"/>
          </w:tcPr>
          <w:p w:rsidR="00C953AA" w:rsidRPr="008F71A5" w:rsidRDefault="00C953AA" w:rsidP="00C953AA">
            <w:pPr>
              <w:pStyle w:val="Header"/>
              <w:tabs>
                <w:tab w:val="clear" w:pos="4153"/>
                <w:tab w:val="clear" w:pos="8306"/>
              </w:tabs>
              <w:jc w:val="center"/>
              <w:rPr>
                <w:rFonts w:cs="B Nazanin"/>
                <w:szCs w:val="20"/>
                <w:rtl/>
              </w:rPr>
            </w:pPr>
            <w:r w:rsidRPr="008F71A5">
              <w:rPr>
                <w:rFonts w:cs="B Nazanin"/>
                <w:szCs w:val="20"/>
                <w:rtl/>
              </w:rPr>
              <w:t>تميز كاري و اجراي مراسم افتتاح</w:t>
            </w:r>
          </w:p>
        </w:tc>
        <w:tc>
          <w:tcPr>
            <w:tcW w:w="1337" w:type="dxa"/>
          </w:tcPr>
          <w:p w:rsidR="00C953AA" w:rsidRPr="008F71A5" w:rsidRDefault="00C953AA" w:rsidP="00A45A7A">
            <w:pPr>
              <w:pStyle w:val="Header"/>
              <w:tabs>
                <w:tab w:val="clear" w:pos="4153"/>
                <w:tab w:val="clear" w:pos="8306"/>
              </w:tabs>
              <w:jc w:val="center"/>
              <w:rPr>
                <w:rFonts w:cs="B Nazanin"/>
                <w:rtl/>
              </w:rPr>
            </w:pPr>
          </w:p>
        </w:tc>
        <w:tc>
          <w:tcPr>
            <w:tcW w:w="1426" w:type="dxa"/>
          </w:tcPr>
          <w:p w:rsidR="00C953AA" w:rsidRPr="008F71A5" w:rsidRDefault="00C953AA" w:rsidP="009D1D8E">
            <w:pPr>
              <w:pStyle w:val="Header"/>
              <w:tabs>
                <w:tab w:val="clear" w:pos="4153"/>
                <w:tab w:val="clear" w:pos="8306"/>
              </w:tabs>
              <w:jc w:val="center"/>
              <w:rPr>
                <w:rFonts w:cs="B Nazanin"/>
                <w:szCs w:val="20"/>
                <w:rtl/>
              </w:rPr>
            </w:pPr>
            <w:r w:rsidRPr="008F71A5">
              <w:rPr>
                <w:rFonts w:cs="B Nazanin"/>
                <w:szCs w:val="20"/>
                <w:rtl/>
              </w:rPr>
              <w:t>*</w:t>
            </w:r>
          </w:p>
        </w:tc>
      </w:tr>
    </w:tbl>
    <w:p w:rsidR="002914E7" w:rsidRDefault="002914E7" w:rsidP="00E60CD3">
      <w:pPr>
        <w:tabs>
          <w:tab w:val="num" w:pos="1933"/>
        </w:tabs>
        <w:rPr>
          <w:rFonts w:cs="B Yagut"/>
          <w:szCs w:val="20"/>
          <w:rtl/>
        </w:rPr>
      </w:pPr>
    </w:p>
    <w:p w:rsidR="00433143" w:rsidRDefault="002914E7" w:rsidP="00E60CD3">
      <w:pPr>
        <w:tabs>
          <w:tab w:val="num" w:pos="1933"/>
        </w:tabs>
        <w:rPr>
          <w:rFonts w:cs="B Yagut"/>
          <w:szCs w:val="20"/>
          <w:rtl/>
        </w:rPr>
      </w:pPr>
      <w:r>
        <w:rPr>
          <w:rFonts w:cs="B Yagut"/>
          <w:szCs w:val="20"/>
          <w:rtl/>
        </w:rPr>
        <w:br w:type="page"/>
      </w:r>
    </w:p>
    <w:p w:rsidR="00E60CD3" w:rsidRPr="00B95813" w:rsidRDefault="00A71947" w:rsidP="00B95813">
      <w:pPr>
        <w:rPr>
          <w:rFonts w:cs="B Nazanin"/>
          <w:b/>
          <w:bCs/>
        </w:rPr>
      </w:pPr>
      <w:r>
        <w:rPr>
          <w:rFonts w:cs="B Nazanin" w:hint="cs"/>
          <w:b/>
          <w:bCs/>
          <w:rtl/>
        </w:rPr>
        <w:lastRenderedPageBreak/>
        <w:t>9</w:t>
      </w:r>
      <w:r w:rsidR="00E60CD3" w:rsidRPr="00B95813">
        <w:rPr>
          <w:rFonts w:cs="B Nazanin" w:hint="cs"/>
          <w:b/>
          <w:bCs/>
          <w:rtl/>
        </w:rPr>
        <w:t xml:space="preserve">- ارزيابي نهايـــي:  </w:t>
      </w:r>
    </w:p>
    <w:tbl>
      <w:tblPr>
        <w:bidiVisual/>
        <w:tblW w:w="9415"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5"/>
      </w:tblGrid>
      <w:tr w:rsidR="00A45A7A" w:rsidRPr="00E60CD3" w:rsidTr="00CA1F73">
        <w:trPr>
          <w:trHeight w:val="6945"/>
        </w:trPr>
        <w:tc>
          <w:tcPr>
            <w:tcW w:w="9415" w:type="dxa"/>
          </w:tcPr>
          <w:p w:rsidR="00D76C79" w:rsidRPr="00D76C79" w:rsidRDefault="00D76C79" w:rsidP="00D76C79">
            <w:pPr>
              <w:pStyle w:val="Header"/>
              <w:jc w:val="lowKashida"/>
              <w:rPr>
                <w:rFonts w:cs="B Nazanin"/>
                <w:sz w:val="26"/>
                <w:szCs w:val="26"/>
              </w:rPr>
            </w:pPr>
            <w:r w:rsidRPr="00D76C79">
              <w:rPr>
                <w:rFonts w:cs="B Nazanin" w:hint="cs"/>
                <w:sz w:val="26"/>
                <w:szCs w:val="26"/>
                <w:rtl/>
              </w:rPr>
              <w:t xml:space="preserve">با جمع بندي مطالعات صورت گرفته نتايج حاصل را مي توانيم بصورت زير خلاصه نمائيم : </w:t>
            </w:r>
          </w:p>
          <w:p w:rsidR="00D76C79" w:rsidRPr="00D76C79" w:rsidRDefault="00D76C79" w:rsidP="00D76C79">
            <w:pPr>
              <w:pStyle w:val="Header"/>
              <w:jc w:val="lowKashida"/>
              <w:rPr>
                <w:rFonts w:cs="B Nazanin"/>
                <w:sz w:val="26"/>
                <w:szCs w:val="26"/>
                <w:rtl/>
                <w:lang w:bidi="fa-IR"/>
              </w:rPr>
            </w:pPr>
            <w:r w:rsidRPr="00D76C79">
              <w:rPr>
                <w:rFonts w:cs="Times New Roman" w:hint="cs"/>
                <w:b/>
                <w:bCs/>
                <w:sz w:val="26"/>
                <w:szCs w:val="26"/>
                <w:rtl/>
              </w:rPr>
              <w:t> </w:t>
            </w:r>
            <w:r w:rsidRPr="00D76C79">
              <w:rPr>
                <w:rFonts w:cs="B Nazanin"/>
                <w:sz w:val="26"/>
                <w:szCs w:val="26"/>
              </w:rPr>
              <w:t xml:space="preserve"> </w:t>
            </w:r>
          </w:p>
          <w:p w:rsidR="00D76C79" w:rsidRPr="00D76C79" w:rsidRDefault="00D76C79" w:rsidP="00D76C79">
            <w:pPr>
              <w:pStyle w:val="Header"/>
              <w:jc w:val="lowKashida"/>
              <w:rPr>
                <w:rFonts w:cs="B Nazanin"/>
                <w:sz w:val="26"/>
                <w:szCs w:val="26"/>
                <w:rtl/>
                <w:lang w:bidi="fa-IR"/>
              </w:rPr>
            </w:pPr>
            <w:r w:rsidRPr="00D76C79">
              <w:rPr>
                <w:rFonts w:cs="B Nazanin"/>
                <w:sz w:val="26"/>
                <w:szCs w:val="26"/>
                <w:rtl/>
              </w:rPr>
              <w:t xml:space="preserve">- </w:t>
            </w:r>
            <w:r w:rsidRPr="00D76C79">
              <w:rPr>
                <w:rFonts w:cs="B Nazanin" w:hint="cs"/>
                <w:sz w:val="26"/>
                <w:szCs w:val="26"/>
                <w:rtl/>
              </w:rPr>
              <w:t xml:space="preserve">هر چند بازار داخلي خرما </w:t>
            </w:r>
            <w:r w:rsidRPr="00D76C79">
              <w:rPr>
                <w:rFonts w:cs="B Nazanin" w:hint="cs"/>
                <w:sz w:val="26"/>
                <w:szCs w:val="26"/>
                <w:rtl/>
                <w:lang w:bidi="fa-IR"/>
              </w:rPr>
              <w:t>متوازن</w:t>
            </w:r>
            <w:r w:rsidRPr="00D76C79">
              <w:rPr>
                <w:rFonts w:cs="B Nazanin"/>
                <w:sz w:val="26"/>
                <w:szCs w:val="26"/>
                <w:rtl/>
              </w:rPr>
              <w:t xml:space="preserve"> مي باشد </w:t>
            </w:r>
            <w:r w:rsidRPr="00D76C79">
              <w:rPr>
                <w:rFonts w:cs="B Nazanin" w:hint="cs"/>
                <w:sz w:val="26"/>
                <w:szCs w:val="26"/>
                <w:rtl/>
                <w:lang w:bidi="fa-IR"/>
              </w:rPr>
              <w:t xml:space="preserve">و توليدات خرما با بسته بندي هاي مختلف داراي مشتري مي باشد </w:t>
            </w:r>
            <w:r w:rsidRPr="00D76C79">
              <w:rPr>
                <w:rFonts w:cs="B Nazanin" w:hint="cs"/>
                <w:sz w:val="26"/>
                <w:szCs w:val="26"/>
                <w:rtl/>
              </w:rPr>
              <w:t>ولي از آنجائيكه محصولات توليدي طرح بصورت كاملاً بهداشتي و با تكنولوژي روز فرآوري و بسته بندي خواهد گرديد لذا از اقبال</w:t>
            </w:r>
            <w:r w:rsidRPr="00D76C79">
              <w:rPr>
                <w:rFonts w:cs="B Nazanin"/>
                <w:sz w:val="26"/>
                <w:szCs w:val="26"/>
                <w:rtl/>
                <w:lang w:bidi="fa-IR"/>
              </w:rPr>
              <w:t xml:space="preserve"> و مشتري پسندي </w:t>
            </w:r>
            <w:r w:rsidRPr="00D76C79">
              <w:rPr>
                <w:rFonts w:cs="B Nazanin"/>
                <w:sz w:val="26"/>
                <w:szCs w:val="26"/>
                <w:rtl/>
              </w:rPr>
              <w:t xml:space="preserve"> بيشتري در بازار برخوردار خواهد بود . </w:t>
            </w:r>
          </w:p>
          <w:p w:rsidR="00D76C79" w:rsidRPr="00D76C79" w:rsidRDefault="00D76C79" w:rsidP="00D76C79">
            <w:pPr>
              <w:pStyle w:val="Header"/>
              <w:jc w:val="lowKashida"/>
              <w:rPr>
                <w:rFonts w:cs="B Nazanin"/>
                <w:sz w:val="26"/>
                <w:szCs w:val="26"/>
                <w:rtl/>
                <w:lang w:bidi="fa-IR"/>
              </w:rPr>
            </w:pPr>
            <w:r w:rsidRPr="00D76C79">
              <w:rPr>
                <w:rFonts w:cs="B Nazanin"/>
                <w:sz w:val="26"/>
                <w:szCs w:val="26"/>
                <w:rtl/>
              </w:rPr>
              <w:t>- ميزان عرضه خرما در جهان كمتراز ميزان تقاضاي آن است . بنابراين بازار جهاني خرما هميشه خواهان خرما</w:t>
            </w:r>
            <w:r>
              <w:rPr>
                <w:rFonts w:cs="B Nazanin" w:hint="cs"/>
                <w:sz w:val="26"/>
                <w:szCs w:val="26"/>
                <w:rtl/>
              </w:rPr>
              <w:t xml:space="preserve">       </w:t>
            </w:r>
            <w:r w:rsidRPr="00D76C79">
              <w:rPr>
                <w:rFonts w:cs="B Nazanin"/>
                <w:sz w:val="26"/>
                <w:szCs w:val="26"/>
                <w:rtl/>
              </w:rPr>
              <w:t xml:space="preserve"> مي باشد. از اين رو رعايت اصول فرآوري و بسته بندي علمي و استانداردها ، مي تواند موفقيت بسيار خوبي را نصيب طرح نمايد . </w:t>
            </w:r>
          </w:p>
          <w:p w:rsidR="00D76C79" w:rsidRPr="00D76C79" w:rsidRDefault="00D76C79" w:rsidP="00D76C79">
            <w:pPr>
              <w:pStyle w:val="Header"/>
              <w:jc w:val="lowKashida"/>
              <w:rPr>
                <w:rFonts w:cs="B Nazanin"/>
                <w:sz w:val="26"/>
                <w:szCs w:val="26"/>
                <w:rtl/>
                <w:lang w:bidi="fa-IR"/>
              </w:rPr>
            </w:pPr>
            <w:r w:rsidRPr="00D76C79">
              <w:rPr>
                <w:rFonts w:cs="B Nazanin"/>
                <w:sz w:val="26"/>
                <w:szCs w:val="26"/>
                <w:rtl/>
              </w:rPr>
              <w:t>- كشورمان داراي ارقام بسيار متنوعي از خرما است . جمع آوري ، فراوري ، بسته بندي و توزيع اين ارقام مي تواند ارزش افزوده بسيار خوبي را براي طرح رقم بزند .</w:t>
            </w:r>
            <w:r w:rsidRPr="00D76C79">
              <w:rPr>
                <w:rFonts w:cs="B Nazanin"/>
                <w:sz w:val="26"/>
                <w:szCs w:val="26"/>
              </w:rPr>
              <w:t xml:space="preserve"> </w:t>
            </w:r>
          </w:p>
          <w:p w:rsidR="00D76C79" w:rsidRDefault="00D76C79" w:rsidP="00D76C79">
            <w:pPr>
              <w:pStyle w:val="Header"/>
              <w:jc w:val="lowKashida"/>
              <w:rPr>
                <w:rFonts w:cs="B Nazanin"/>
                <w:sz w:val="26"/>
                <w:szCs w:val="26"/>
                <w:rtl/>
                <w:lang w:bidi="fa-IR"/>
              </w:rPr>
            </w:pPr>
            <w:r w:rsidRPr="00D76C79">
              <w:rPr>
                <w:rFonts w:cs="B Nazanin"/>
                <w:sz w:val="26"/>
                <w:szCs w:val="26"/>
                <w:rtl/>
              </w:rPr>
              <w:t xml:space="preserve">- در حال حاضر به علت عدم فرآوري و بسته بندي مناسب ، قيمت خرماي صادراتي ايران كمتر از قيمت ساير كشورها مي باشد. در طرح حاضر عمليات فرآوري و بسته بندي لحاظ گرديده است . بنابراين علاوه بر اينكه خرماي توليدي طرح كاملاً قابل عرضه در كشورهاي پيشرفته خواهد بود ، از قيمت مناسب نيز برخوردار خواهد گرديد. </w:t>
            </w:r>
          </w:p>
          <w:p w:rsidR="009D1D8E" w:rsidRPr="00D76C79" w:rsidRDefault="009D1D8E" w:rsidP="00D76C79">
            <w:pPr>
              <w:pStyle w:val="Header"/>
              <w:numPr>
                <w:ilvl w:val="0"/>
                <w:numId w:val="13"/>
              </w:numPr>
              <w:tabs>
                <w:tab w:val="clear" w:pos="4153"/>
                <w:tab w:val="center" w:pos="196"/>
              </w:tabs>
              <w:ind w:left="196" w:hanging="141"/>
              <w:jc w:val="lowKashida"/>
              <w:rPr>
                <w:rFonts w:cs="B Nazanin"/>
                <w:sz w:val="26"/>
                <w:szCs w:val="26"/>
                <w:rtl/>
                <w:lang w:bidi="fa-IR"/>
              </w:rPr>
            </w:pPr>
            <w:r w:rsidRPr="00D76C79">
              <w:rPr>
                <w:rFonts w:cs="B Nazanin" w:hint="cs"/>
                <w:sz w:val="26"/>
                <w:szCs w:val="26"/>
                <w:rtl/>
              </w:rPr>
              <w:t>بررسي موجود نشان مي دهد كه در حال حاضر تنها 58 فقره پروانه بهره برداري صنعتي به ظرفيت 114 هزار تن از وزارت صنايع و معادن دريافت شده است كه تنها معادل 17.5 درصد از كل توليد خرماي خوراكي كشور (650 هزار تن ) است. با بهره برداري از طرح هاي در حال اجرا جهت بسته بندي خرما كل امكانات بسته بندي صنعتي به 180 هزار تن در افق 1392 خواهد رسيد كه در چنين شرايطي با فرض عدم  لحاظ كردن صادرات تنها 38 درصد از نياز داخلي كشور به صورت بسته بندي صنعتي تامين مي گردد.</w:t>
            </w:r>
            <w:r w:rsidRPr="00D76C79">
              <w:rPr>
                <w:rFonts w:cs="B Nazanin"/>
                <w:sz w:val="26"/>
                <w:szCs w:val="26"/>
                <w:lang w:bidi="fa-IR"/>
              </w:rPr>
              <w:t xml:space="preserve"> </w:t>
            </w:r>
            <w:r w:rsidRPr="00D76C79">
              <w:rPr>
                <w:rFonts w:cs="B Nazanin" w:hint="cs"/>
                <w:sz w:val="26"/>
                <w:szCs w:val="26"/>
                <w:rtl/>
              </w:rPr>
              <w:t>اين امر در شرايطي است كه چنانچه كشور ايران بخواهد سهم خود  از تجارت جهاني خرما را در 20 درصد فعلي محفوظ نگه دارد در اين صورت سهم ايران از صادرات جهاني جمعا به 175 هزار تن  در افق 1392 خواهد رسيد. در چنين شرايطي كل امكانات بسته بندي خرماي صنعتي جذب صادرات خواهد شد.</w:t>
            </w:r>
            <w:r w:rsidRPr="00D76C79">
              <w:rPr>
                <w:rFonts w:cs="B Nazanin"/>
                <w:sz w:val="26"/>
                <w:szCs w:val="26"/>
                <w:lang w:bidi="fa-IR"/>
              </w:rPr>
              <w:t xml:space="preserve"> </w:t>
            </w:r>
          </w:p>
          <w:p w:rsidR="00A45A7A" w:rsidRPr="009B554B" w:rsidRDefault="00A45A7A" w:rsidP="00A45A7A">
            <w:pPr>
              <w:pStyle w:val="Header"/>
              <w:tabs>
                <w:tab w:val="clear" w:pos="4153"/>
                <w:tab w:val="clear" w:pos="8306"/>
              </w:tabs>
              <w:jc w:val="lowKashida"/>
              <w:rPr>
                <w:rFonts w:cs="B Nazanin"/>
                <w:sz w:val="26"/>
                <w:szCs w:val="26"/>
                <w:rtl/>
              </w:rPr>
            </w:pPr>
          </w:p>
        </w:tc>
      </w:tr>
    </w:tbl>
    <w:p w:rsidR="00DD44EB" w:rsidRDefault="00DD44EB" w:rsidP="00DD44EB">
      <w:pPr>
        <w:bidi w:val="0"/>
        <w:rPr>
          <w:rFonts w:cs="B Yagut"/>
          <w:szCs w:val="20"/>
          <w:rtl/>
        </w:rPr>
      </w:pPr>
    </w:p>
    <w:p w:rsidR="00DD44EB" w:rsidRDefault="00DD44EB" w:rsidP="00DD44EB">
      <w:pPr>
        <w:bidi w:val="0"/>
        <w:rPr>
          <w:rFonts w:cs="B Yagut"/>
          <w:szCs w:val="20"/>
          <w:rtl/>
        </w:rPr>
      </w:pPr>
    </w:p>
    <w:sectPr w:rsidR="00DD44EB" w:rsidSect="002914E7">
      <w:headerReference w:type="default" r:id="rId10"/>
      <w:footerReference w:type="default" r:id="rId11"/>
      <w:pgSz w:w="11906" w:h="16838" w:code="9"/>
      <w:pgMar w:top="1418" w:right="1134" w:bottom="1418" w:left="1134" w:header="284" w:footer="0" w:gutter="0"/>
      <w:pgNumType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006" w:rsidRDefault="005D1006">
      <w:r>
        <w:separator/>
      </w:r>
    </w:p>
  </w:endnote>
  <w:endnote w:type="continuationSeparator" w:id="0">
    <w:p w:rsidR="005D1006" w:rsidRDefault="005D1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Nazanin">
    <w:panose1 w:val="00000400000000000000"/>
    <w:charset w:val="B2"/>
    <w:family w:val="auto"/>
    <w:pitch w:val="variable"/>
    <w:sig w:usb0="00002001" w:usb1="80000000" w:usb2="00000008" w:usb3="00000000" w:csb0="00000040" w:csb1="00000000"/>
  </w:font>
  <w:font w:name="Koodak Mazar">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E7" w:rsidRDefault="002914E7" w:rsidP="002914E7">
    <w:pPr>
      <w:jc w:val="right"/>
      <w:rPr>
        <w:rFonts w:cs="Nazanin"/>
        <w:szCs w:val="20"/>
      </w:rPr>
    </w:pPr>
    <w:r w:rsidRPr="00DE77AE">
      <w:rPr>
        <w:rFonts w:cs="Nazanin"/>
        <w:szCs w:val="20"/>
      </w:rPr>
      <w:t>L-IGD-FR-112</w:t>
    </w:r>
  </w:p>
  <w:p w:rsidR="002914E7" w:rsidRDefault="002914E7" w:rsidP="002914E7">
    <w:pPr>
      <w:pStyle w:val="Footer"/>
    </w:pPr>
  </w:p>
  <w:p w:rsidR="002914E7" w:rsidRDefault="00291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006" w:rsidRDefault="005D1006">
      <w:r>
        <w:separator/>
      </w:r>
    </w:p>
  </w:footnote>
  <w:footnote w:type="continuationSeparator" w:id="0">
    <w:p w:rsidR="005D1006" w:rsidRDefault="005D1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992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gridCol w:w="4819"/>
      <w:gridCol w:w="2127"/>
    </w:tblGrid>
    <w:tr w:rsidR="002914E7" w:rsidRPr="00CF26D8" w:rsidTr="00D211BD">
      <w:tc>
        <w:tcPr>
          <w:tcW w:w="2977" w:type="dxa"/>
          <w:vAlign w:val="center"/>
        </w:tcPr>
        <w:p w:rsidR="002914E7" w:rsidRPr="00CF26D8" w:rsidRDefault="00D211BD" w:rsidP="006D0728">
          <w:pPr>
            <w:ind w:right="360"/>
            <w:jc w:val="center"/>
            <w:rPr>
              <w:rFonts w:cs="Nazanin"/>
              <w:b/>
              <w:bCs/>
              <w:outline/>
              <w:sz w:val="26"/>
              <w:szCs w:val="26"/>
              <w:rtl/>
            </w:rPr>
          </w:pPr>
          <w:r>
            <w:rPr>
              <w:rFonts w:cs="Nazanin"/>
              <w:b/>
              <w:bCs/>
              <w:outline/>
              <w:noProof/>
              <w:sz w:val="26"/>
              <w:szCs w:val="26"/>
              <w:lang w:bidi="fa-IR"/>
            </w:rPr>
            <w:drawing>
              <wp:inline distT="0" distB="0" distL="0" distR="0">
                <wp:extent cx="323850" cy="304800"/>
                <wp:effectExtent l="1905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grayscl/>
                        </a:blip>
                        <a:srcRect l="2289" t="-3015" r="53763" b="53108"/>
                        <a:stretch>
                          <a:fillRect/>
                        </a:stretch>
                      </pic:blipFill>
                      <pic:spPr bwMode="auto">
                        <a:xfrm>
                          <a:off x="0" y="0"/>
                          <a:ext cx="323850" cy="304800"/>
                        </a:xfrm>
                        <a:prstGeom prst="rect">
                          <a:avLst/>
                        </a:prstGeom>
                        <a:noFill/>
                        <a:ln w="9525">
                          <a:noFill/>
                          <a:miter lim="800000"/>
                          <a:headEnd/>
                          <a:tailEnd/>
                        </a:ln>
                      </pic:spPr>
                    </pic:pic>
                  </a:graphicData>
                </a:graphic>
              </wp:inline>
            </w:drawing>
          </w:r>
        </w:p>
        <w:p w:rsidR="002914E7" w:rsidRPr="008D0F11" w:rsidRDefault="002914E7" w:rsidP="006D0728">
          <w:pPr>
            <w:pStyle w:val="Heading1"/>
            <w:rPr>
              <w:rFonts w:cs="Nazanin"/>
              <w:i w:val="0"/>
              <w:iCs w:val="0"/>
              <w:sz w:val="18"/>
              <w:szCs w:val="18"/>
            </w:rPr>
          </w:pPr>
          <w:r w:rsidRPr="008D0F11">
            <w:rPr>
              <w:rFonts w:cs="Nazanin" w:hint="cs"/>
              <w:i w:val="0"/>
              <w:iCs w:val="0"/>
              <w:sz w:val="18"/>
              <w:szCs w:val="18"/>
              <w:rtl/>
            </w:rPr>
            <w:t>سازمان گسترش و نوسازي صنايع ايران</w:t>
          </w:r>
        </w:p>
      </w:tc>
      <w:tc>
        <w:tcPr>
          <w:tcW w:w="4819" w:type="dxa"/>
          <w:vAlign w:val="center"/>
        </w:tcPr>
        <w:p w:rsidR="002914E7" w:rsidRPr="008D0F11" w:rsidRDefault="002914E7" w:rsidP="006D0728">
          <w:pPr>
            <w:pStyle w:val="Heading3"/>
            <w:jc w:val="center"/>
            <w:rPr>
              <w:rFonts w:cs="Koodak Mazar"/>
              <w:sz w:val="22"/>
              <w:szCs w:val="22"/>
              <w:rtl/>
            </w:rPr>
          </w:pPr>
          <w:r w:rsidRPr="008D0F11">
            <w:rPr>
              <w:rFonts w:cs="Koodak Mazar" w:hint="cs"/>
              <w:sz w:val="22"/>
              <w:szCs w:val="22"/>
              <w:rtl/>
            </w:rPr>
            <w:t>خلاصه گزارش توجيهي طرح ها</w:t>
          </w:r>
        </w:p>
        <w:p w:rsidR="002914E7" w:rsidRPr="00D211BD" w:rsidRDefault="002914E7" w:rsidP="002914E7">
          <w:pPr>
            <w:pStyle w:val="Heading3"/>
            <w:jc w:val="center"/>
            <w:rPr>
              <w:rFonts w:cs="Koodak Mazar"/>
              <w:b/>
              <w:bCs/>
              <w:i/>
              <w:iCs/>
              <w:sz w:val="24"/>
              <w:szCs w:val="24"/>
              <w:rtl/>
            </w:rPr>
          </w:pPr>
          <w:r w:rsidRPr="00D211BD">
            <w:rPr>
              <w:rFonts w:cs="Koodak Mazar" w:hint="cs"/>
              <w:b/>
              <w:bCs/>
              <w:i/>
              <w:iCs/>
              <w:sz w:val="24"/>
              <w:szCs w:val="24"/>
              <w:rtl/>
            </w:rPr>
            <w:t>طرح توليد بسته بندي خرما</w:t>
          </w:r>
          <w:r w:rsidR="00D211BD" w:rsidRPr="00D211BD">
            <w:rPr>
              <w:rFonts w:cs="Koodak Mazar" w:hint="cs"/>
              <w:b/>
              <w:bCs/>
              <w:i/>
              <w:iCs/>
              <w:sz w:val="24"/>
              <w:szCs w:val="24"/>
              <w:rtl/>
            </w:rPr>
            <w:t xml:space="preserve"> و سردخانه مواد غذايي</w:t>
          </w:r>
        </w:p>
        <w:p w:rsidR="002914E7" w:rsidRPr="008D0F11" w:rsidRDefault="002914E7" w:rsidP="006D0728">
          <w:pPr>
            <w:pStyle w:val="Heading3"/>
            <w:jc w:val="center"/>
            <w:rPr>
              <w:rFonts w:cs="Nazanin"/>
              <w:sz w:val="24"/>
              <w:szCs w:val="24"/>
              <w:lang w:bidi="fa-IR"/>
            </w:rPr>
          </w:pPr>
        </w:p>
      </w:tc>
      <w:tc>
        <w:tcPr>
          <w:tcW w:w="2127" w:type="dxa"/>
          <w:vAlign w:val="center"/>
        </w:tcPr>
        <w:p w:rsidR="002914E7" w:rsidRPr="00CF26D8" w:rsidRDefault="002914E7" w:rsidP="006D0728">
          <w:pPr>
            <w:jc w:val="center"/>
            <w:rPr>
              <w:rFonts w:cs="Nazanin"/>
              <w:sz w:val="24"/>
              <w:rtl/>
              <w:lang w:bidi="fa-IR"/>
            </w:rPr>
          </w:pPr>
          <w:r w:rsidRPr="00CF26D8">
            <w:rPr>
              <w:rFonts w:cs="Nazanin" w:hint="cs"/>
              <w:sz w:val="24"/>
              <w:rtl/>
            </w:rPr>
            <w:t xml:space="preserve">صفحه : </w:t>
          </w:r>
          <w:r>
            <w:rPr>
              <w:rFonts w:cs="Nazanin" w:hint="cs"/>
              <w:sz w:val="24"/>
              <w:rtl/>
            </w:rPr>
            <w:t xml:space="preserve"> </w:t>
          </w:r>
          <w:r w:rsidR="00887FFC" w:rsidRPr="00B65AC5">
            <w:rPr>
              <w:rFonts w:cs="Nazanin"/>
              <w:sz w:val="24"/>
            </w:rPr>
            <w:fldChar w:fldCharType="begin"/>
          </w:r>
          <w:r w:rsidRPr="00B65AC5">
            <w:rPr>
              <w:rFonts w:cs="Nazanin"/>
              <w:sz w:val="24"/>
            </w:rPr>
            <w:instrText xml:space="preserve"> PAGE </w:instrText>
          </w:r>
          <w:r w:rsidR="00887FFC" w:rsidRPr="00B65AC5">
            <w:rPr>
              <w:rFonts w:cs="Nazanin"/>
              <w:sz w:val="24"/>
            </w:rPr>
            <w:fldChar w:fldCharType="separate"/>
          </w:r>
          <w:r w:rsidR="008647DF">
            <w:rPr>
              <w:rFonts w:cs="Nazanin"/>
              <w:noProof/>
              <w:sz w:val="24"/>
              <w:rtl/>
            </w:rPr>
            <w:t>1</w:t>
          </w:r>
          <w:r w:rsidR="00887FFC" w:rsidRPr="00B65AC5">
            <w:rPr>
              <w:rFonts w:cs="Nazanin"/>
              <w:sz w:val="24"/>
            </w:rPr>
            <w:fldChar w:fldCharType="end"/>
          </w:r>
          <w:r>
            <w:rPr>
              <w:rFonts w:cs="Nazanin" w:hint="cs"/>
              <w:sz w:val="24"/>
              <w:rtl/>
            </w:rPr>
            <w:t xml:space="preserve"> </w:t>
          </w:r>
          <w:r w:rsidRPr="00CF26D8">
            <w:rPr>
              <w:rFonts w:cs="Nazanin" w:hint="cs"/>
              <w:sz w:val="24"/>
              <w:rtl/>
            </w:rPr>
            <w:t>از</w:t>
          </w:r>
          <w:r>
            <w:rPr>
              <w:rFonts w:cs="Nazanin" w:hint="cs"/>
              <w:sz w:val="24"/>
              <w:rtl/>
              <w:lang w:bidi="fa-IR"/>
            </w:rPr>
            <w:t xml:space="preserve"> 5</w:t>
          </w:r>
        </w:p>
        <w:p w:rsidR="002914E7" w:rsidRPr="00CF26D8" w:rsidRDefault="002914E7" w:rsidP="006D0728">
          <w:pPr>
            <w:rPr>
              <w:rFonts w:cs="Nazanin"/>
              <w:sz w:val="24"/>
              <w:lang w:bidi="fa-IR"/>
            </w:rPr>
          </w:pPr>
        </w:p>
      </w:tc>
    </w:tr>
  </w:tbl>
  <w:p w:rsidR="00EE1F7C" w:rsidRPr="002914E7" w:rsidRDefault="00EE1F7C" w:rsidP="002914E7">
    <w:pPr>
      <w:pStyle w:val="Header"/>
      <w:rPr>
        <w:szCs w:val="20"/>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B6C"/>
    <w:multiLevelType w:val="hybridMultilevel"/>
    <w:tmpl w:val="3A007B94"/>
    <w:lvl w:ilvl="0" w:tplc="80966FA2">
      <w:start w:val="2"/>
      <w:numFmt w:val="decimal"/>
      <w:lvlText w:val="%1-"/>
      <w:lvlJc w:val="left"/>
      <w:pPr>
        <w:ind w:left="763" w:hanging="360"/>
      </w:pPr>
      <w:rPr>
        <w:rFonts w:hint="default"/>
        <w:sz w:val="24"/>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
    <w:nsid w:val="096920C6"/>
    <w:multiLevelType w:val="singleLevel"/>
    <w:tmpl w:val="240EAE54"/>
    <w:lvl w:ilvl="0">
      <w:start w:val="1"/>
      <w:numFmt w:val="decimal"/>
      <w:lvlText w:val="%1-"/>
      <w:lvlJc w:val="left"/>
      <w:pPr>
        <w:tabs>
          <w:tab w:val="num" w:pos="360"/>
        </w:tabs>
        <w:ind w:left="360" w:hanging="360"/>
      </w:pPr>
      <w:rPr>
        <w:rFonts w:hint="default"/>
        <w:sz w:val="28"/>
      </w:rPr>
    </w:lvl>
  </w:abstractNum>
  <w:abstractNum w:abstractNumId="2">
    <w:nsid w:val="15E05E85"/>
    <w:multiLevelType w:val="singleLevel"/>
    <w:tmpl w:val="D7F67F6C"/>
    <w:lvl w:ilvl="0">
      <w:start w:val="6"/>
      <w:numFmt w:val="chosung"/>
      <w:lvlText w:val="-"/>
      <w:lvlJc w:val="left"/>
      <w:pPr>
        <w:tabs>
          <w:tab w:val="num" w:pos="855"/>
        </w:tabs>
        <w:ind w:left="855" w:hanging="360"/>
      </w:pPr>
      <w:rPr>
        <w:rFonts w:hint="default"/>
        <w:sz w:val="24"/>
      </w:rPr>
    </w:lvl>
  </w:abstractNum>
  <w:abstractNum w:abstractNumId="3">
    <w:nsid w:val="333D6D38"/>
    <w:multiLevelType w:val="hybridMultilevel"/>
    <w:tmpl w:val="6C08D0DA"/>
    <w:lvl w:ilvl="0" w:tplc="0409000F">
      <w:start w:val="1"/>
      <w:numFmt w:val="decimal"/>
      <w:lvlText w:val="%1."/>
      <w:lvlJc w:val="left"/>
      <w:pPr>
        <w:tabs>
          <w:tab w:val="num" w:pos="718"/>
        </w:tabs>
        <w:ind w:left="718" w:hanging="360"/>
      </w:pPr>
    </w:lvl>
    <w:lvl w:ilvl="1" w:tplc="712E9208">
      <w:start w:val="1"/>
      <w:numFmt w:val="bullet"/>
      <w:lvlText w:val=""/>
      <w:lvlJc w:val="left"/>
      <w:pPr>
        <w:tabs>
          <w:tab w:val="num" w:pos="1438"/>
        </w:tabs>
        <w:ind w:left="1438" w:hanging="360"/>
      </w:pPr>
      <w:rPr>
        <w:rFonts w:ascii="Wingdings 3" w:hAnsi="Wingdings 3" w:hint="default"/>
        <w:b/>
        <w:bCs/>
        <w:i w:val="0"/>
        <w:iCs w:val="0"/>
        <w:sz w:val="28"/>
        <w:szCs w:val="28"/>
      </w:r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4">
    <w:nsid w:val="346E2714"/>
    <w:multiLevelType w:val="hybridMultilevel"/>
    <w:tmpl w:val="B03ECBCE"/>
    <w:lvl w:ilvl="0" w:tplc="07CC89A4">
      <w:start w:val="6"/>
      <w:numFmt w:val="chosung"/>
      <w:lvlText w:val="-"/>
      <w:lvlJc w:val="left"/>
      <w:pPr>
        <w:ind w:left="1080" w:hanging="360"/>
      </w:pPr>
      <w:rPr>
        <w:rFonts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A84A98"/>
    <w:multiLevelType w:val="hybridMultilevel"/>
    <w:tmpl w:val="A7723B98"/>
    <w:lvl w:ilvl="0" w:tplc="677EC6C2">
      <w:start w:val="10"/>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066291"/>
    <w:multiLevelType w:val="singleLevel"/>
    <w:tmpl w:val="402A1E14"/>
    <w:lvl w:ilvl="0">
      <w:numFmt w:val="chosung"/>
      <w:lvlText w:val="-"/>
      <w:lvlJc w:val="left"/>
      <w:pPr>
        <w:tabs>
          <w:tab w:val="num" w:pos="360"/>
        </w:tabs>
        <w:ind w:left="360" w:hanging="360"/>
      </w:pPr>
      <w:rPr>
        <w:rFonts w:hint="default"/>
        <w:sz w:val="32"/>
      </w:rPr>
    </w:lvl>
  </w:abstractNum>
  <w:abstractNum w:abstractNumId="7">
    <w:nsid w:val="58D6554F"/>
    <w:multiLevelType w:val="singleLevel"/>
    <w:tmpl w:val="07CC89A4"/>
    <w:lvl w:ilvl="0">
      <w:start w:val="6"/>
      <w:numFmt w:val="chosung"/>
      <w:lvlText w:val="-"/>
      <w:lvlJc w:val="left"/>
      <w:pPr>
        <w:tabs>
          <w:tab w:val="num" w:pos="540"/>
        </w:tabs>
        <w:ind w:left="540" w:hanging="360"/>
      </w:pPr>
      <w:rPr>
        <w:rFonts w:cs="Times New Roman" w:hint="default"/>
        <w:sz w:val="24"/>
      </w:rPr>
    </w:lvl>
  </w:abstractNum>
  <w:abstractNum w:abstractNumId="8">
    <w:nsid w:val="6A574E3D"/>
    <w:multiLevelType w:val="singleLevel"/>
    <w:tmpl w:val="89FABB02"/>
    <w:lvl w:ilvl="0">
      <w:start w:val="5"/>
      <w:numFmt w:val="chosung"/>
      <w:lvlText w:val="-"/>
      <w:lvlJc w:val="left"/>
      <w:pPr>
        <w:tabs>
          <w:tab w:val="num" w:pos="810"/>
        </w:tabs>
        <w:ind w:left="810" w:hanging="360"/>
      </w:pPr>
      <w:rPr>
        <w:rFonts w:cs="Times New Roman" w:hint="default"/>
        <w:sz w:val="28"/>
      </w:rPr>
    </w:lvl>
  </w:abstractNum>
  <w:abstractNum w:abstractNumId="9">
    <w:nsid w:val="6AE0623A"/>
    <w:multiLevelType w:val="hybridMultilevel"/>
    <w:tmpl w:val="45229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F6013D"/>
    <w:multiLevelType w:val="hybridMultilevel"/>
    <w:tmpl w:val="6C08D0DA"/>
    <w:lvl w:ilvl="0" w:tplc="0409000F">
      <w:start w:val="1"/>
      <w:numFmt w:val="decimal"/>
      <w:lvlText w:val="%1."/>
      <w:lvlJc w:val="left"/>
      <w:pPr>
        <w:tabs>
          <w:tab w:val="num" w:pos="718"/>
        </w:tabs>
        <w:ind w:left="718" w:hanging="360"/>
      </w:pPr>
    </w:lvl>
    <w:lvl w:ilvl="1" w:tplc="712E9208">
      <w:start w:val="1"/>
      <w:numFmt w:val="bullet"/>
      <w:lvlText w:val=""/>
      <w:lvlJc w:val="left"/>
      <w:pPr>
        <w:tabs>
          <w:tab w:val="num" w:pos="1438"/>
        </w:tabs>
        <w:ind w:left="1438" w:hanging="360"/>
      </w:pPr>
      <w:rPr>
        <w:rFonts w:ascii="Wingdings 3" w:hAnsi="Wingdings 3" w:hint="default"/>
        <w:b/>
        <w:bCs/>
        <w:i w:val="0"/>
        <w:iCs w:val="0"/>
        <w:sz w:val="28"/>
        <w:szCs w:val="28"/>
      </w:r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11">
    <w:nsid w:val="6CB23423"/>
    <w:multiLevelType w:val="hybridMultilevel"/>
    <w:tmpl w:val="CFF6BF42"/>
    <w:lvl w:ilvl="0" w:tplc="C97642A6">
      <w:start w:val="1"/>
      <w:numFmt w:val="bullet"/>
      <w:lvlText w:val="•"/>
      <w:lvlJc w:val="left"/>
      <w:pPr>
        <w:tabs>
          <w:tab w:val="num" w:pos="720"/>
        </w:tabs>
        <w:ind w:left="720" w:hanging="360"/>
      </w:pPr>
      <w:rPr>
        <w:rFonts w:ascii="Arial" w:hAnsi="Arial" w:hint="default"/>
      </w:rPr>
    </w:lvl>
    <w:lvl w:ilvl="1" w:tplc="3B80F99C" w:tentative="1">
      <w:start w:val="1"/>
      <w:numFmt w:val="bullet"/>
      <w:lvlText w:val="•"/>
      <w:lvlJc w:val="left"/>
      <w:pPr>
        <w:tabs>
          <w:tab w:val="num" w:pos="1440"/>
        </w:tabs>
        <w:ind w:left="1440" w:hanging="360"/>
      </w:pPr>
      <w:rPr>
        <w:rFonts w:ascii="Arial" w:hAnsi="Arial" w:hint="default"/>
      </w:rPr>
    </w:lvl>
    <w:lvl w:ilvl="2" w:tplc="9EE2B0C4" w:tentative="1">
      <w:start w:val="1"/>
      <w:numFmt w:val="bullet"/>
      <w:lvlText w:val="•"/>
      <w:lvlJc w:val="left"/>
      <w:pPr>
        <w:tabs>
          <w:tab w:val="num" w:pos="2160"/>
        </w:tabs>
        <w:ind w:left="2160" w:hanging="360"/>
      </w:pPr>
      <w:rPr>
        <w:rFonts w:ascii="Arial" w:hAnsi="Arial" w:hint="default"/>
      </w:rPr>
    </w:lvl>
    <w:lvl w:ilvl="3" w:tplc="F03AA592" w:tentative="1">
      <w:start w:val="1"/>
      <w:numFmt w:val="bullet"/>
      <w:lvlText w:val="•"/>
      <w:lvlJc w:val="left"/>
      <w:pPr>
        <w:tabs>
          <w:tab w:val="num" w:pos="2880"/>
        </w:tabs>
        <w:ind w:left="2880" w:hanging="360"/>
      </w:pPr>
      <w:rPr>
        <w:rFonts w:ascii="Arial" w:hAnsi="Arial" w:hint="default"/>
      </w:rPr>
    </w:lvl>
    <w:lvl w:ilvl="4" w:tplc="59A8F67A" w:tentative="1">
      <w:start w:val="1"/>
      <w:numFmt w:val="bullet"/>
      <w:lvlText w:val="•"/>
      <w:lvlJc w:val="left"/>
      <w:pPr>
        <w:tabs>
          <w:tab w:val="num" w:pos="3600"/>
        </w:tabs>
        <w:ind w:left="3600" w:hanging="360"/>
      </w:pPr>
      <w:rPr>
        <w:rFonts w:ascii="Arial" w:hAnsi="Arial" w:hint="default"/>
      </w:rPr>
    </w:lvl>
    <w:lvl w:ilvl="5" w:tplc="49C2FA80" w:tentative="1">
      <w:start w:val="1"/>
      <w:numFmt w:val="bullet"/>
      <w:lvlText w:val="•"/>
      <w:lvlJc w:val="left"/>
      <w:pPr>
        <w:tabs>
          <w:tab w:val="num" w:pos="4320"/>
        </w:tabs>
        <w:ind w:left="4320" w:hanging="360"/>
      </w:pPr>
      <w:rPr>
        <w:rFonts w:ascii="Arial" w:hAnsi="Arial" w:hint="default"/>
      </w:rPr>
    </w:lvl>
    <w:lvl w:ilvl="6" w:tplc="9A2E7830" w:tentative="1">
      <w:start w:val="1"/>
      <w:numFmt w:val="bullet"/>
      <w:lvlText w:val="•"/>
      <w:lvlJc w:val="left"/>
      <w:pPr>
        <w:tabs>
          <w:tab w:val="num" w:pos="5040"/>
        </w:tabs>
        <w:ind w:left="5040" w:hanging="360"/>
      </w:pPr>
      <w:rPr>
        <w:rFonts w:ascii="Arial" w:hAnsi="Arial" w:hint="default"/>
      </w:rPr>
    </w:lvl>
    <w:lvl w:ilvl="7" w:tplc="3BE2DD64" w:tentative="1">
      <w:start w:val="1"/>
      <w:numFmt w:val="bullet"/>
      <w:lvlText w:val="•"/>
      <w:lvlJc w:val="left"/>
      <w:pPr>
        <w:tabs>
          <w:tab w:val="num" w:pos="5760"/>
        </w:tabs>
        <w:ind w:left="5760" w:hanging="360"/>
      </w:pPr>
      <w:rPr>
        <w:rFonts w:ascii="Arial" w:hAnsi="Arial" w:hint="default"/>
      </w:rPr>
    </w:lvl>
    <w:lvl w:ilvl="8" w:tplc="F7CAB700" w:tentative="1">
      <w:start w:val="1"/>
      <w:numFmt w:val="bullet"/>
      <w:lvlText w:val="•"/>
      <w:lvlJc w:val="left"/>
      <w:pPr>
        <w:tabs>
          <w:tab w:val="num" w:pos="6480"/>
        </w:tabs>
        <w:ind w:left="6480" w:hanging="360"/>
      </w:pPr>
      <w:rPr>
        <w:rFonts w:ascii="Arial" w:hAnsi="Arial" w:hint="default"/>
      </w:rPr>
    </w:lvl>
  </w:abstractNum>
  <w:abstractNum w:abstractNumId="12">
    <w:nsid w:val="7C89584D"/>
    <w:multiLevelType w:val="singleLevel"/>
    <w:tmpl w:val="872C0BA8"/>
    <w:lvl w:ilvl="0">
      <w:start w:val="1"/>
      <w:numFmt w:val="decimal"/>
      <w:lvlText w:val="%1-"/>
      <w:lvlJc w:val="left"/>
      <w:pPr>
        <w:tabs>
          <w:tab w:val="num" w:pos="360"/>
        </w:tabs>
        <w:ind w:left="360" w:hanging="360"/>
      </w:pPr>
      <w:rPr>
        <w:rFonts w:hint="default"/>
        <w:sz w:val="24"/>
      </w:rPr>
    </w:lvl>
  </w:abstractNum>
  <w:num w:numId="1">
    <w:abstractNumId w:val="6"/>
  </w:num>
  <w:num w:numId="2">
    <w:abstractNumId w:val="8"/>
  </w:num>
  <w:num w:numId="3">
    <w:abstractNumId w:val="1"/>
  </w:num>
  <w:num w:numId="4">
    <w:abstractNumId w:val="7"/>
  </w:num>
  <w:num w:numId="5">
    <w:abstractNumId w:val="12"/>
  </w:num>
  <w:num w:numId="6">
    <w:abstractNumId w:val="2"/>
  </w:num>
  <w:num w:numId="7">
    <w:abstractNumId w:val="9"/>
  </w:num>
  <w:num w:numId="8">
    <w:abstractNumId w:val="10"/>
  </w:num>
  <w:num w:numId="9">
    <w:abstractNumId w:val="3"/>
  </w:num>
  <w:num w:numId="10">
    <w:abstractNumId w:val="5"/>
  </w:num>
  <w:num w:numId="11">
    <w:abstractNumId w:val="0"/>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1">
      <o:colormru v:ext="edit" colors="black"/>
    </o:shapedefaults>
  </w:hdrShapeDefaults>
  <w:footnotePr>
    <w:footnote w:id="-1"/>
    <w:footnote w:id="0"/>
  </w:footnotePr>
  <w:endnotePr>
    <w:endnote w:id="-1"/>
    <w:endnote w:id="0"/>
  </w:endnotePr>
  <w:compat/>
  <w:rsids>
    <w:rsidRoot w:val="00E43E67"/>
    <w:rsid w:val="00004157"/>
    <w:rsid w:val="0001511E"/>
    <w:rsid w:val="0003252A"/>
    <w:rsid w:val="000576EC"/>
    <w:rsid w:val="000874F2"/>
    <w:rsid w:val="000B1556"/>
    <w:rsid w:val="000C68FB"/>
    <w:rsid w:val="000D1F82"/>
    <w:rsid w:val="000D4C60"/>
    <w:rsid w:val="000E6AD1"/>
    <w:rsid w:val="00106284"/>
    <w:rsid w:val="001129C2"/>
    <w:rsid w:val="00113A00"/>
    <w:rsid w:val="00113EEE"/>
    <w:rsid w:val="00122C74"/>
    <w:rsid w:val="00153973"/>
    <w:rsid w:val="00165862"/>
    <w:rsid w:val="00183A0E"/>
    <w:rsid w:val="001B6E82"/>
    <w:rsid w:val="001B7BDE"/>
    <w:rsid w:val="001F0EC0"/>
    <w:rsid w:val="00213451"/>
    <w:rsid w:val="0022136B"/>
    <w:rsid w:val="00222534"/>
    <w:rsid w:val="00233C54"/>
    <w:rsid w:val="00233F29"/>
    <w:rsid w:val="00243BDF"/>
    <w:rsid w:val="00255C1C"/>
    <w:rsid w:val="002563CC"/>
    <w:rsid w:val="00265730"/>
    <w:rsid w:val="00282857"/>
    <w:rsid w:val="00285058"/>
    <w:rsid w:val="002914E7"/>
    <w:rsid w:val="002C287B"/>
    <w:rsid w:val="002D3012"/>
    <w:rsid w:val="002F1BD7"/>
    <w:rsid w:val="00312484"/>
    <w:rsid w:val="00315D49"/>
    <w:rsid w:val="00324E17"/>
    <w:rsid w:val="0033699A"/>
    <w:rsid w:val="00342680"/>
    <w:rsid w:val="00357018"/>
    <w:rsid w:val="003719F7"/>
    <w:rsid w:val="00396AA4"/>
    <w:rsid w:val="003A072D"/>
    <w:rsid w:val="003D5B36"/>
    <w:rsid w:val="003D76AF"/>
    <w:rsid w:val="003E6CCD"/>
    <w:rsid w:val="003E7A31"/>
    <w:rsid w:val="003F3486"/>
    <w:rsid w:val="00421ED6"/>
    <w:rsid w:val="00433143"/>
    <w:rsid w:val="00454438"/>
    <w:rsid w:val="00466FA1"/>
    <w:rsid w:val="0047357F"/>
    <w:rsid w:val="00487F32"/>
    <w:rsid w:val="004922E7"/>
    <w:rsid w:val="00495F06"/>
    <w:rsid w:val="004A1A7B"/>
    <w:rsid w:val="004C2689"/>
    <w:rsid w:val="004E17F6"/>
    <w:rsid w:val="005227F7"/>
    <w:rsid w:val="0052449F"/>
    <w:rsid w:val="005257FF"/>
    <w:rsid w:val="005338BF"/>
    <w:rsid w:val="00534880"/>
    <w:rsid w:val="00534E5C"/>
    <w:rsid w:val="0054477C"/>
    <w:rsid w:val="005537FB"/>
    <w:rsid w:val="005546B5"/>
    <w:rsid w:val="00564C0F"/>
    <w:rsid w:val="005718F4"/>
    <w:rsid w:val="005822AE"/>
    <w:rsid w:val="005845FE"/>
    <w:rsid w:val="00595079"/>
    <w:rsid w:val="005A1DF5"/>
    <w:rsid w:val="005B3E69"/>
    <w:rsid w:val="005D1006"/>
    <w:rsid w:val="005D4244"/>
    <w:rsid w:val="00603C9D"/>
    <w:rsid w:val="0062329E"/>
    <w:rsid w:val="006B321F"/>
    <w:rsid w:val="006D0728"/>
    <w:rsid w:val="006D25F8"/>
    <w:rsid w:val="00715EE5"/>
    <w:rsid w:val="00734755"/>
    <w:rsid w:val="00737AD0"/>
    <w:rsid w:val="00742222"/>
    <w:rsid w:val="0078404F"/>
    <w:rsid w:val="007857C7"/>
    <w:rsid w:val="007A06E8"/>
    <w:rsid w:val="007C101D"/>
    <w:rsid w:val="007F1A60"/>
    <w:rsid w:val="0080213C"/>
    <w:rsid w:val="008035BD"/>
    <w:rsid w:val="00850AEF"/>
    <w:rsid w:val="008647DF"/>
    <w:rsid w:val="00867540"/>
    <w:rsid w:val="008738A5"/>
    <w:rsid w:val="008838B5"/>
    <w:rsid w:val="00887FFC"/>
    <w:rsid w:val="008949CC"/>
    <w:rsid w:val="0089517B"/>
    <w:rsid w:val="00896BB5"/>
    <w:rsid w:val="00897AFF"/>
    <w:rsid w:val="008A1267"/>
    <w:rsid w:val="008C16E4"/>
    <w:rsid w:val="008C30AA"/>
    <w:rsid w:val="008F71A5"/>
    <w:rsid w:val="0090071F"/>
    <w:rsid w:val="009103C8"/>
    <w:rsid w:val="009124C3"/>
    <w:rsid w:val="0092112E"/>
    <w:rsid w:val="00937C8A"/>
    <w:rsid w:val="00950428"/>
    <w:rsid w:val="00956316"/>
    <w:rsid w:val="0097789A"/>
    <w:rsid w:val="009B554B"/>
    <w:rsid w:val="009C2F90"/>
    <w:rsid w:val="009D1D8E"/>
    <w:rsid w:val="009D6043"/>
    <w:rsid w:val="00A03C4E"/>
    <w:rsid w:val="00A07269"/>
    <w:rsid w:val="00A1480D"/>
    <w:rsid w:val="00A45A7A"/>
    <w:rsid w:val="00A60639"/>
    <w:rsid w:val="00A63504"/>
    <w:rsid w:val="00A66227"/>
    <w:rsid w:val="00A71947"/>
    <w:rsid w:val="00A80377"/>
    <w:rsid w:val="00A87872"/>
    <w:rsid w:val="00AA462F"/>
    <w:rsid w:val="00AC27F1"/>
    <w:rsid w:val="00AD0ECF"/>
    <w:rsid w:val="00AD7886"/>
    <w:rsid w:val="00AE3871"/>
    <w:rsid w:val="00AF7AAE"/>
    <w:rsid w:val="00B30743"/>
    <w:rsid w:val="00B32DE6"/>
    <w:rsid w:val="00B459A9"/>
    <w:rsid w:val="00B515FE"/>
    <w:rsid w:val="00B536CF"/>
    <w:rsid w:val="00B5642E"/>
    <w:rsid w:val="00B5781B"/>
    <w:rsid w:val="00B91ABF"/>
    <w:rsid w:val="00B95813"/>
    <w:rsid w:val="00BA6949"/>
    <w:rsid w:val="00BD09C4"/>
    <w:rsid w:val="00BF47D4"/>
    <w:rsid w:val="00C011BD"/>
    <w:rsid w:val="00C059AB"/>
    <w:rsid w:val="00C253BA"/>
    <w:rsid w:val="00C44D3A"/>
    <w:rsid w:val="00C60EEE"/>
    <w:rsid w:val="00C64CC8"/>
    <w:rsid w:val="00C67CB1"/>
    <w:rsid w:val="00C71DA9"/>
    <w:rsid w:val="00C953AA"/>
    <w:rsid w:val="00C96EC0"/>
    <w:rsid w:val="00CA1F73"/>
    <w:rsid w:val="00CB1465"/>
    <w:rsid w:val="00CD5856"/>
    <w:rsid w:val="00CF4FF1"/>
    <w:rsid w:val="00CF5BBB"/>
    <w:rsid w:val="00CF6EE0"/>
    <w:rsid w:val="00D03468"/>
    <w:rsid w:val="00D11DE1"/>
    <w:rsid w:val="00D211BD"/>
    <w:rsid w:val="00D23904"/>
    <w:rsid w:val="00D245D8"/>
    <w:rsid w:val="00D52F63"/>
    <w:rsid w:val="00D57165"/>
    <w:rsid w:val="00D60E35"/>
    <w:rsid w:val="00D71025"/>
    <w:rsid w:val="00D76C79"/>
    <w:rsid w:val="00D907B8"/>
    <w:rsid w:val="00DA20C0"/>
    <w:rsid w:val="00DB204C"/>
    <w:rsid w:val="00DD44EB"/>
    <w:rsid w:val="00DE0D1D"/>
    <w:rsid w:val="00DE6FFC"/>
    <w:rsid w:val="00E11812"/>
    <w:rsid w:val="00E17FCD"/>
    <w:rsid w:val="00E326A9"/>
    <w:rsid w:val="00E40474"/>
    <w:rsid w:val="00E43E67"/>
    <w:rsid w:val="00E52CDC"/>
    <w:rsid w:val="00E60CD3"/>
    <w:rsid w:val="00E6613E"/>
    <w:rsid w:val="00E67610"/>
    <w:rsid w:val="00E766A2"/>
    <w:rsid w:val="00EB04D6"/>
    <w:rsid w:val="00EB7AA2"/>
    <w:rsid w:val="00EC4C96"/>
    <w:rsid w:val="00EC62F8"/>
    <w:rsid w:val="00EE1F7C"/>
    <w:rsid w:val="00F13853"/>
    <w:rsid w:val="00F62B53"/>
    <w:rsid w:val="00F82F13"/>
    <w:rsid w:val="00F91E87"/>
    <w:rsid w:val="00F96C3B"/>
    <w:rsid w:val="00FA0643"/>
    <w:rsid w:val="00FA38D2"/>
    <w:rsid w:val="00FA749D"/>
    <w:rsid w:val="00FB0160"/>
    <w:rsid w:val="00FC3B32"/>
    <w:rsid w:val="00FF5D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FFC"/>
    <w:pPr>
      <w:bidi/>
    </w:pPr>
    <w:rPr>
      <w:szCs w:val="24"/>
    </w:rPr>
  </w:style>
  <w:style w:type="paragraph" w:styleId="Heading1">
    <w:name w:val="heading 1"/>
    <w:basedOn w:val="Normal"/>
    <w:next w:val="Normal"/>
    <w:link w:val="Heading1Char"/>
    <w:qFormat/>
    <w:rsid w:val="00887FFC"/>
    <w:pPr>
      <w:keepNext/>
      <w:jc w:val="lowKashida"/>
      <w:outlineLvl w:val="0"/>
    </w:pPr>
    <w:rPr>
      <w:rFonts w:cs="B Traffic"/>
      <w:b/>
      <w:bCs/>
      <w:i/>
      <w:iCs/>
      <w:szCs w:val="38"/>
    </w:rPr>
  </w:style>
  <w:style w:type="paragraph" w:styleId="Heading2">
    <w:name w:val="heading 2"/>
    <w:basedOn w:val="Normal"/>
    <w:next w:val="Normal"/>
    <w:qFormat/>
    <w:rsid w:val="00887FFC"/>
    <w:pPr>
      <w:keepNext/>
      <w:outlineLvl w:val="1"/>
    </w:pPr>
    <w:rPr>
      <w:rFonts w:cs="B Traffic"/>
      <w:szCs w:val="40"/>
    </w:rPr>
  </w:style>
  <w:style w:type="paragraph" w:styleId="Heading3">
    <w:name w:val="heading 3"/>
    <w:basedOn w:val="Normal"/>
    <w:next w:val="Normal"/>
    <w:link w:val="Heading3Char"/>
    <w:qFormat/>
    <w:rsid w:val="00887FFC"/>
    <w:pPr>
      <w:keepNext/>
      <w:outlineLvl w:val="2"/>
    </w:pPr>
    <w:rPr>
      <w:rFonts w:cs="B Traffic"/>
      <w:szCs w:val="80"/>
    </w:rPr>
  </w:style>
  <w:style w:type="paragraph" w:styleId="Heading4">
    <w:name w:val="heading 4"/>
    <w:basedOn w:val="Normal"/>
    <w:next w:val="Normal"/>
    <w:qFormat/>
    <w:rsid w:val="00887FFC"/>
    <w:pPr>
      <w:keepNext/>
      <w:bidi w:val="0"/>
      <w:outlineLvl w:val="3"/>
    </w:pPr>
    <w:rPr>
      <w:sz w:val="24"/>
    </w:rPr>
  </w:style>
  <w:style w:type="paragraph" w:styleId="Heading5">
    <w:name w:val="heading 5"/>
    <w:basedOn w:val="Normal"/>
    <w:next w:val="Normal"/>
    <w:qFormat/>
    <w:rsid w:val="00887FFC"/>
    <w:pPr>
      <w:keepNext/>
      <w:jc w:val="center"/>
      <w:outlineLvl w:val="4"/>
    </w:pPr>
    <w:rPr>
      <w:rFonts w:cs="B Traffic"/>
      <w:i/>
      <w:iCs/>
    </w:rPr>
  </w:style>
  <w:style w:type="paragraph" w:styleId="Heading6">
    <w:name w:val="heading 6"/>
    <w:basedOn w:val="Normal"/>
    <w:next w:val="Normal"/>
    <w:qFormat/>
    <w:rsid w:val="00887FFC"/>
    <w:pPr>
      <w:keepNext/>
      <w:jc w:val="lowKashida"/>
      <w:outlineLvl w:val="5"/>
    </w:pPr>
    <w:rPr>
      <w:rFonts w:cs="B Lotus"/>
      <w:b/>
      <w:bCs/>
      <w:szCs w:val="28"/>
    </w:rPr>
  </w:style>
  <w:style w:type="paragraph" w:styleId="Heading7">
    <w:name w:val="heading 7"/>
    <w:basedOn w:val="Normal"/>
    <w:next w:val="Normal"/>
    <w:qFormat/>
    <w:rsid w:val="00887FFC"/>
    <w:pPr>
      <w:keepNext/>
      <w:outlineLvl w:val="6"/>
    </w:pPr>
    <w:rPr>
      <w:rFonts w:cs="B Lotus"/>
      <w:b/>
      <w:bCs/>
      <w:szCs w:val="28"/>
    </w:rPr>
  </w:style>
  <w:style w:type="paragraph" w:styleId="Heading8">
    <w:name w:val="heading 8"/>
    <w:basedOn w:val="Normal"/>
    <w:next w:val="Normal"/>
    <w:qFormat/>
    <w:rsid w:val="00887FFC"/>
    <w:pPr>
      <w:keepNext/>
      <w:jc w:val="center"/>
      <w:outlineLvl w:val="7"/>
    </w:pPr>
    <w:rPr>
      <w:rFonts w:cs="B Lotus"/>
      <w:sz w:val="22"/>
      <w:szCs w:val="28"/>
    </w:rPr>
  </w:style>
  <w:style w:type="paragraph" w:styleId="Heading9">
    <w:name w:val="heading 9"/>
    <w:basedOn w:val="Normal"/>
    <w:next w:val="Normal"/>
    <w:qFormat/>
    <w:rsid w:val="00887FFC"/>
    <w:pPr>
      <w:keepNext/>
      <w:jc w:val="center"/>
      <w:outlineLvl w:val="8"/>
    </w:pPr>
    <w:rPr>
      <w:rFonts w:cs="B Traffic"/>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7FFC"/>
    <w:pPr>
      <w:jc w:val="lowKashida"/>
    </w:pPr>
    <w:rPr>
      <w:i/>
      <w:iCs/>
    </w:rPr>
  </w:style>
  <w:style w:type="paragraph" w:styleId="BodyText">
    <w:name w:val="Body Text"/>
    <w:basedOn w:val="Normal"/>
    <w:rsid w:val="00887FFC"/>
    <w:pPr>
      <w:jc w:val="lowKashida"/>
    </w:pPr>
    <w:rPr>
      <w:rFonts w:cs="B Traffic"/>
      <w:szCs w:val="28"/>
    </w:rPr>
  </w:style>
  <w:style w:type="paragraph" w:styleId="BodyText3">
    <w:name w:val="Body Text 3"/>
    <w:basedOn w:val="Normal"/>
    <w:rsid w:val="00887FFC"/>
    <w:pPr>
      <w:jc w:val="lowKashida"/>
    </w:pPr>
    <w:rPr>
      <w:rFonts w:cs="B Traffic"/>
    </w:rPr>
  </w:style>
  <w:style w:type="paragraph" w:styleId="Header">
    <w:name w:val="header"/>
    <w:basedOn w:val="Normal"/>
    <w:link w:val="HeaderChar"/>
    <w:rsid w:val="00887FFC"/>
    <w:pPr>
      <w:tabs>
        <w:tab w:val="center" w:pos="4153"/>
        <w:tab w:val="right" w:pos="8306"/>
      </w:tabs>
    </w:pPr>
  </w:style>
  <w:style w:type="paragraph" w:styleId="Footer">
    <w:name w:val="footer"/>
    <w:basedOn w:val="Normal"/>
    <w:link w:val="FooterChar"/>
    <w:uiPriority w:val="99"/>
    <w:rsid w:val="00887FFC"/>
    <w:pPr>
      <w:tabs>
        <w:tab w:val="center" w:pos="4153"/>
        <w:tab w:val="right" w:pos="8306"/>
      </w:tabs>
    </w:pPr>
  </w:style>
  <w:style w:type="character" w:styleId="PageNumber">
    <w:name w:val="page number"/>
    <w:basedOn w:val="DefaultParagraphFont"/>
    <w:rsid w:val="00887FFC"/>
  </w:style>
  <w:style w:type="table" w:styleId="TableGrid">
    <w:name w:val="Table Grid"/>
    <w:basedOn w:val="TableNormal"/>
    <w:rsid w:val="00E60CD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5257FF"/>
    <w:rPr>
      <w:szCs w:val="24"/>
    </w:rPr>
  </w:style>
  <w:style w:type="character" w:customStyle="1" w:styleId="Heading1Char">
    <w:name w:val="Heading 1 Char"/>
    <w:basedOn w:val="DefaultParagraphFont"/>
    <w:link w:val="Heading1"/>
    <w:rsid w:val="002914E7"/>
    <w:rPr>
      <w:rFonts w:cs="B Traffic"/>
      <w:b/>
      <w:bCs/>
      <w:i/>
      <w:iCs/>
      <w:szCs w:val="38"/>
      <w:lang w:bidi="ar-SA"/>
    </w:rPr>
  </w:style>
  <w:style w:type="character" w:customStyle="1" w:styleId="Heading3Char">
    <w:name w:val="Heading 3 Char"/>
    <w:basedOn w:val="DefaultParagraphFont"/>
    <w:link w:val="Heading3"/>
    <w:rsid w:val="002914E7"/>
    <w:rPr>
      <w:rFonts w:cs="B Traffic"/>
      <w:szCs w:val="80"/>
      <w:lang w:bidi="ar-SA"/>
    </w:rPr>
  </w:style>
  <w:style w:type="character" w:customStyle="1" w:styleId="FooterChar">
    <w:name w:val="Footer Char"/>
    <w:basedOn w:val="DefaultParagraphFont"/>
    <w:link w:val="Footer"/>
    <w:uiPriority w:val="99"/>
    <w:rsid w:val="002914E7"/>
    <w:rPr>
      <w:szCs w:val="24"/>
      <w:lang w:bidi="ar-SA"/>
    </w:rPr>
  </w:style>
  <w:style w:type="paragraph" w:styleId="BalloonText">
    <w:name w:val="Balloon Text"/>
    <w:basedOn w:val="Normal"/>
    <w:link w:val="BalloonTextChar"/>
    <w:rsid w:val="002914E7"/>
    <w:rPr>
      <w:rFonts w:ascii="Tahoma" w:hAnsi="Tahoma" w:cs="Tahoma"/>
      <w:sz w:val="16"/>
      <w:szCs w:val="16"/>
    </w:rPr>
  </w:style>
  <w:style w:type="character" w:customStyle="1" w:styleId="BalloonTextChar">
    <w:name w:val="Balloon Text Char"/>
    <w:basedOn w:val="DefaultParagraphFont"/>
    <w:link w:val="BalloonText"/>
    <w:rsid w:val="002914E7"/>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313725937">
      <w:bodyDiv w:val="1"/>
      <w:marLeft w:val="0"/>
      <w:marRight w:val="0"/>
      <w:marTop w:val="0"/>
      <w:marBottom w:val="0"/>
      <w:divBdr>
        <w:top w:val="none" w:sz="0" w:space="0" w:color="auto"/>
        <w:left w:val="none" w:sz="0" w:space="0" w:color="auto"/>
        <w:bottom w:val="none" w:sz="0" w:space="0" w:color="auto"/>
        <w:right w:val="none" w:sz="0" w:space="0" w:color="auto"/>
      </w:divBdr>
    </w:div>
    <w:div w:id="434596747">
      <w:bodyDiv w:val="1"/>
      <w:marLeft w:val="0"/>
      <w:marRight w:val="0"/>
      <w:marTop w:val="0"/>
      <w:marBottom w:val="0"/>
      <w:divBdr>
        <w:top w:val="none" w:sz="0" w:space="0" w:color="auto"/>
        <w:left w:val="none" w:sz="0" w:space="0" w:color="auto"/>
        <w:bottom w:val="none" w:sz="0" w:space="0" w:color="auto"/>
        <w:right w:val="none" w:sz="0" w:space="0" w:color="auto"/>
      </w:divBdr>
    </w:div>
    <w:div w:id="717894980">
      <w:bodyDiv w:val="1"/>
      <w:marLeft w:val="0"/>
      <w:marRight w:val="0"/>
      <w:marTop w:val="0"/>
      <w:marBottom w:val="0"/>
      <w:divBdr>
        <w:top w:val="none" w:sz="0" w:space="0" w:color="auto"/>
        <w:left w:val="none" w:sz="0" w:space="0" w:color="auto"/>
        <w:bottom w:val="none" w:sz="0" w:space="0" w:color="auto"/>
        <w:right w:val="none" w:sz="0" w:space="0" w:color="auto"/>
      </w:divBdr>
    </w:div>
    <w:div w:id="746222583">
      <w:bodyDiv w:val="1"/>
      <w:marLeft w:val="0"/>
      <w:marRight w:val="0"/>
      <w:marTop w:val="0"/>
      <w:marBottom w:val="0"/>
      <w:divBdr>
        <w:top w:val="none" w:sz="0" w:space="0" w:color="auto"/>
        <w:left w:val="none" w:sz="0" w:space="0" w:color="auto"/>
        <w:bottom w:val="none" w:sz="0" w:space="0" w:color="auto"/>
        <w:right w:val="none" w:sz="0" w:space="0" w:color="auto"/>
      </w:divBdr>
    </w:div>
    <w:div w:id="1056465959">
      <w:bodyDiv w:val="1"/>
      <w:marLeft w:val="0"/>
      <w:marRight w:val="0"/>
      <w:marTop w:val="0"/>
      <w:marBottom w:val="0"/>
      <w:divBdr>
        <w:top w:val="none" w:sz="0" w:space="0" w:color="auto"/>
        <w:left w:val="none" w:sz="0" w:space="0" w:color="auto"/>
        <w:bottom w:val="none" w:sz="0" w:space="0" w:color="auto"/>
        <w:right w:val="none" w:sz="0" w:space="0" w:color="auto"/>
      </w:divBdr>
    </w:div>
    <w:div w:id="1452505884">
      <w:bodyDiv w:val="1"/>
      <w:marLeft w:val="0"/>
      <w:marRight w:val="0"/>
      <w:marTop w:val="0"/>
      <w:marBottom w:val="0"/>
      <w:divBdr>
        <w:top w:val="none" w:sz="0" w:space="0" w:color="auto"/>
        <w:left w:val="none" w:sz="0" w:space="0" w:color="auto"/>
        <w:bottom w:val="none" w:sz="0" w:space="0" w:color="auto"/>
        <w:right w:val="none" w:sz="0" w:space="0" w:color="auto"/>
      </w:divBdr>
      <w:divsChild>
        <w:div w:id="434325924">
          <w:marLeft w:val="0"/>
          <w:marRight w:val="547"/>
          <w:marTop w:val="96"/>
          <w:marBottom w:val="0"/>
          <w:divBdr>
            <w:top w:val="none" w:sz="0" w:space="0" w:color="auto"/>
            <w:left w:val="none" w:sz="0" w:space="0" w:color="auto"/>
            <w:bottom w:val="none" w:sz="0" w:space="0" w:color="auto"/>
            <w:right w:val="none" w:sz="0" w:space="0" w:color="auto"/>
          </w:divBdr>
        </w:div>
        <w:div w:id="650446574">
          <w:marLeft w:val="0"/>
          <w:marRight w:val="547"/>
          <w:marTop w:val="96"/>
          <w:marBottom w:val="0"/>
          <w:divBdr>
            <w:top w:val="none" w:sz="0" w:space="0" w:color="auto"/>
            <w:left w:val="none" w:sz="0" w:space="0" w:color="auto"/>
            <w:bottom w:val="none" w:sz="0" w:space="0" w:color="auto"/>
            <w:right w:val="none" w:sz="0" w:space="0" w:color="auto"/>
          </w:divBdr>
        </w:div>
      </w:divsChild>
    </w:div>
    <w:div w:id="1666473411">
      <w:bodyDiv w:val="1"/>
      <w:marLeft w:val="0"/>
      <w:marRight w:val="0"/>
      <w:marTop w:val="0"/>
      <w:marBottom w:val="0"/>
      <w:divBdr>
        <w:top w:val="none" w:sz="0" w:space="0" w:color="auto"/>
        <w:left w:val="none" w:sz="0" w:space="0" w:color="auto"/>
        <w:bottom w:val="none" w:sz="0" w:space="0" w:color="auto"/>
        <w:right w:val="none" w:sz="0" w:space="0" w:color="auto"/>
      </w:divBdr>
    </w:div>
    <w:div w:id="1736585285">
      <w:bodyDiv w:val="1"/>
      <w:marLeft w:val="0"/>
      <w:marRight w:val="0"/>
      <w:marTop w:val="0"/>
      <w:marBottom w:val="0"/>
      <w:divBdr>
        <w:top w:val="none" w:sz="0" w:space="0" w:color="auto"/>
        <w:left w:val="none" w:sz="0" w:space="0" w:color="auto"/>
        <w:bottom w:val="none" w:sz="0" w:space="0" w:color="auto"/>
        <w:right w:val="none" w:sz="0" w:space="0" w:color="auto"/>
      </w:divBdr>
    </w:div>
    <w:div w:id="17890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سند" ma:contentTypeID="0x010100FB4D85B3CB1DAF41BC501E813C48C003" ma:contentTypeVersion="1" ma:contentTypeDescription="ايجاد يک سند جديد." ma:contentTypeScope="" ma:versionID="ed3157bce585cb55e63937bc30ed9e5d">
  <xsd:schema xmlns:xsd="http://www.w3.org/2001/XMLSchema" xmlns:xs="http://www.w3.org/2001/XMLSchema" xmlns:p="http://schemas.microsoft.com/office/2006/metadata/properties" xmlns:ns1="http://schemas.microsoft.com/sharepoint/v3" targetNamespace="http://schemas.microsoft.com/office/2006/metadata/properties" ma:root="true" ma:fieldsID="83be1b939c87643505955c9ddab1d09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زمانبندی تاريخ آغاز" ma:description="" ma:hidden="true" ma:internalName="PublishingStartDate">
      <xsd:simpleType>
        <xsd:restriction base="dms:Unknown"/>
      </xsd:simpleType>
    </xsd:element>
    <xsd:element name="PublishingExpirationDate" ma:index="9" nillable="true" ma:displayName="زمانبندی تاريخ پايان"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BEA0C-8FA4-4C30-9E50-1645F7816E8E}">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117CA25B-1941-4DD3-8EEE-1A036B23B93E}">
  <ds:schemaRefs>
    <ds:schemaRef ds:uri="http://schemas.microsoft.com/sharepoint/v3/contenttype/forms"/>
  </ds:schemaRefs>
</ds:datastoreItem>
</file>

<file path=customXml/itemProps3.xml><?xml version="1.0" encoding="utf-8"?>
<ds:datastoreItem xmlns:ds="http://schemas.openxmlformats.org/officeDocument/2006/customXml" ds:itemID="{D2C5D488-9119-4814-A835-69CF4869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5709</Characters>
  <Application>Microsoft Office Word</Application>
  <DocSecurity>4</DocSecurity>
  <Lines>47</Lines>
  <Paragraphs>14</Paragraphs>
  <ScaleCrop>false</ScaleCrop>
  <HeadingPairs>
    <vt:vector size="2" baseType="variant">
      <vt:variant>
        <vt:lpstr>Title</vt:lpstr>
      </vt:variant>
      <vt:variant>
        <vt:i4>1</vt:i4>
      </vt:variant>
    </vt:vector>
  </HeadingPairs>
  <TitlesOfParts>
    <vt:vector size="1" baseType="lpstr">
      <vt:lpstr>به عنوان فرض مسلم</vt:lpstr>
    </vt:vector>
  </TitlesOfParts>
  <Company>rahnemoon</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بسته بندي خرما</dc:title>
  <dc:subject/>
  <dc:creator>master</dc:creator>
  <cp:keywords/>
  <cp:lastModifiedBy>j.beheshti</cp:lastModifiedBy>
  <cp:revision>2</cp:revision>
  <cp:lastPrinted>2012-02-12T11:02:00Z</cp:lastPrinted>
  <dcterms:created xsi:type="dcterms:W3CDTF">2013-04-17T03:12:00Z</dcterms:created>
  <dcterms:modified xsi:type="dcterms:W3CDTF">2013-04-17T03:12:00Z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0x010100FB4D85B3CB1DAF41BC501E813C48C003</vt:lpwstr>
  </property>
</Properties>
</file>